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BF" w:rsidRPr="008123C3" w:rsidRDefault="00BE64BF" w:rsidP="00AE74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E741F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  <w:r w:rsidRPr="00AE741F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розміру бюджетного призначення, очікуваної вартості предметазакупівлі</w:t>
      </w:r>
    </w:p>
    <w:p w:rsidR="00AE741F" w:rsidRPr="008123C3" w:rsidRDefault="00AE741F" w:rsidP="00AE74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741F" w:rsidRPr="008123C3" w:rsidRDefault="00AE741F" w:rsidP="00AE74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320"/>
        <w:gridCol w:w="1588"/>
        <w:gridCol w:w="7947"/>
      </w:tblGrid>
      <w:tr w:rsidR="00BE64BF" w:rsidRPr="00AE741F" w:rsidTr="00AE741F">
        <w:tc>
          <w:tcPr>
            <w:tcW w:w="534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203" w:type="dxa"/>
          </w:tcPr>
          <w:p w:rsidR="00BE64BF" w:rsidRPr="00AE741F" w:rsidRDefault="00421FFD" w:rsidP="00D8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Електрична енергія</w:t>
            </w:r>
            <w:r w:rsidR="003F4970">
              <w:rPr>
                <w:rFonts w:ascii="Times New Roman" w:hAnsi="Times New Roman" w:cs="Times New Roman"/>
                <w:sz w:val="24"/>
                <w:szCs w:val="24"/>
              </w:rPr>
              <w:t xml:space="preserve"> з розподілом</w:t>
            </w:r>
          </w:p>
        </w:tc>
      </w:tr>
      <w:tr w:rsidR="00BE64BF" w:rsidRPr="00AE741F" w:rsidTr="00AE741F">
        <w:tc>
          <w:tcPr>
            <w:tcW w:w="534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Процедура закупівлі</w:t>
            </w:r>
          </w:p>
        </w:tc>
        <w:tc>
          <w:tcPr>
            <w:tcW w:w="6203" w:type="dxa"/>
          </w:tcPr>
          <w:p w:rsidR="00BE64BF" w:rsidRPr="00AE741F" w:rsidRDefault="00D1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Відкриті торги  з особливостями</w:t>
            </w:r>
          </w:p>
        </w:tc>
      </w:tr>
      <w:tr w:rsidR="00BE64BF" w:rsidRPr="00AE741F" w:rsidTr="00AE741F">
        <w:tc>
          <w:tcPr>
            <w:tcW w:w="534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Вид предмета закупівлі</w:t>
            </w:r>
          </w:p>
        </w:tc>
        <w:tc>
          <w:tcPr>
            <w:tcW w:w="6203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</w:tr>
      <w:tr w:rsidR="00BE64BF" w:rsidRPr="00AE741F" w:rsidTr="00AE741F">
        <w:tc>
          <w:tcPr>
            <w:tcW w:w="534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Очікувана вартість закупівлі</w:t>
            </w:r>
          </w:p>
        </w:tc>
        <w:tc>
          <w:tcPr>
            <w:tcW w:w="6203" w:type="dxa"/>
          </w:tcPr>
          <w:p w:rsidR="00BE64BF" w:rsidRPr="00AE741F" w:rsidRDefault="00EC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  <w:r w:rsidR="008949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123C3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</w:p>
        </w:tc>
      </w:tr>
      <w:tr w:rsidR="00BE64BF" w:rsidRPr="00AE741F" w:rsidTr="00AE741F">
        <w:tc>
          <w:tcPr>
            <w:tcW w:w="534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E64BF" w:rsidRPr="00AE741F" w:rsidRDefault="00B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Обгрунтування</w:t>
            </w:r>
            <w:proofErr w:type="spellEnd"/>
            <w:r w:rsidRPr="00AE741F">
              <w:rPr>
                <w:rFonts w:ascii="Times New Roman" w:hAnsi="Times New Roman" w:cs="Times New Roman"/>
                <w:sz w:val="24"/>
                <w:szCs w:val="24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:rsidR="00BE64BF" w:rsidRDefault="00A46235" w:rsidP="003F4970">
            <w:pPr>
              <w:pStyle w:val="a4"/>
              <w:spacing w:after="0" w:line="240" w:lineRule="auto"/>
              <w:ind w:left="0" w:hanging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  <w:r w:rsidR="003F4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="003F49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електричноїенергії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точках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приєднанняспоживачів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нормальнихумовахексплуатаціїмаютьвідповідатипараметрам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визначеним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ДСТУ EN 50160:2014 «Характеристики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напругиелектропостачання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мережах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загальногопризначення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Постачальникзобов’язуєтьсядотримуватисьякостінаданняпослугелектропостачальника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згідновимог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постанови НКРЕКП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12.06.2018  № 375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забезпеченнястандартівякостіелектропостачання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46235" w:rsidRPr="00C7046E" w:rsidRDefault="00A46235" w:rsidP="003F4970">
            <w:pPr>
              <w:widowControl w:val="0"/>
              <w:suppressAutoHyphens/>
              <w:autoSpaceDE w:val="0"/>
              <w:autoSpaceDN w:val="0"/>
              <w:adjustRightInd w:val="0"/>
              <w:ind w:hanging="57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  <w:r w:rsidRPr="00C7046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>Ціна товару включає в себе вартість послуг оператора системи передачі щодо надання послуг з передачі електричної енергії.</w:t>
            </w:r>
          </w:p>
          <w:p w:rsidR="00A46235" w:rsidRPr="00D10E0B" w:rsidRDefault="00A46235" w:rsidP="003F4970">
            <w:pPr>
              <w:widowControl w:val="0"/>
              <w:suppressAutoHyphens/>
              <w:autoSpaceDE w:val="0"/>
              <w:autoSpaceDN w:val="0"/>
              <w:adjustRightInd w:val="0"/>
              <w:ind w:hanging="57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  <w:r w:rsidRPr="00C7046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>Ціна товару включає вартість послуг з розподілу електричн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ar-SA"/>
              </w:rPr>
              <w:t>ої енергії.</w:t>
            </w:r>
          </w:p>
          <w:p w:rsidR="00A46235" w:rsidRPr="00A46235" w:rsidRDefault="00A46235" w:rsidP="00A46235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46235" w:rsidRPr="00AE741F" w:rsidTr="00AE741F">
        <w:tc>
          <w:tcPr>
            <w:tcW w:w="534" w:type="dxa"/>
          </w:tcPr>
          <w:p w:rsidR="00A46235" w:rsidRPr="00AE741F" w:rsidRDefault="00A4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46235" w:rsidRPr="00AE741F" w:rsidRDefault="00A4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1F">
              <w:rPr>
                <w:rFonts w:ascii="Times New Roman" w:hAnsi="Times New Roman" w:cs="Times New Roman"/>
                <w:sz w:val="24"/>
                <w:szCs w:val="24"/>
              </w:rPr>
              <w:t>Мета використання Товару</w:t>
            </w:r>
          </w:p>
        </w:tc>
        <w:tc>
          <w:tcPr>
            <w:tcW w:w="6203" w:type="dxa"/>
          </w:tcPr>
          <w:p w:rsidR="00A46235" w:rsidRPr="00A46235" w:rsidRDefault="00A46235" w:rsidP="00841157">
            <w:pPr>
              <w:pStyle w:val="Standard"/>
              <w:jc w:val="both"/>
              <w:rPr>
                <w:rFonts w:ascii="Times New Roman" w:hAnsi="Times New Roman" w:cs="Times New Roman"/>
                <w:lang w:val="uk-UA"/>
              </w:rPr>
            </w:pPr>
            <w:r w:rsidRPr="00A46235">
              <w:rPr>
                <w:rFonts w:ascii="Times New Roman" w:hAnsi="Times New Roman"/>
                <w:lang w:val="uk-UA"/>
              </w:rPr>
              <w:t>Для забезпечення безперервного надання послуг з постачання електричної енергії Споживачу Постачальник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</w:t>
            </w:r>
            <w:r w:rsidR="00D867A2">
              <w:rPr>
                <w:rFonts w:ascii="Times New Roman" w:hAnsi="Times New Roman"/>
                <w:lang w:val="uk-UA"/>
              </w:rPr>
              <w:t xml:space="preserve"> у 2024 році</w:t>
            </w:r>
            <w:r w:rsidRPr="00A4623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2C4C37" w:rsidRPr="00AE741F" w:rsidTr="00AE741F">
        <w:tc>
          <w:tcPr>
            <w:tcW w:w="534" w:type="dxa"/>
          </w:tcPr>
          <w:p w:rsidR="002C4C37" w:rsidRPr="00AE741F" w:rsidRDefault="002C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C4C37" w:rsidRPr="002C4C37" w:rsidRDefault="002C4C37" w:rsidP="002C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Ідентифікатор процедури закупівлі</w:t>
            </w:r>
          </w:p>
        </w:tc>
        <w:bookmarkStart w:id="0" w:name="_GoBack"/>
        <w:bookmarkEnd w:id="0"/>
        <w:tc>
          <w:tcPr>
            <w:tcW w:w="6203" w:type="dxa"/>
          </w:tcPr>
          <w:p w:rsidR="002C4C37" w:rsidRDefault="001950AB" w:rsidP="00841157">
            <w:pPr>
              <w:pStyle w:val="Standard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fldChar w:fldCharType="begin"/>
            </w:r>
            <w:r>
              <w:rPr>
                <w:rFonts w:ascii="Times New Roman" w:hAnsi="Times New Roman"/>
                <w:lang w:val="uk-UA"/>
              </w:rPr>
              <w:instrText xml:space="preserve"> HYPERLINK "</w:instrText>
            </w:r>
            <w:r w:rsidRPr="001950AB">
              <w:rPr>
                <w:rFonts w:ascii="Times New Roman" w:hAnsi="Times New Roman"/>
                <w:lang w:val="uk-UA"/>
              </w:rPr>
              <w:instrText>https://zakupivli.pro/gov/tenders/ua-2024-11-01-004034-a/lot-d1967a5d81884e9cbdecbab261f8a980</w:instrText>
            </w:r>
            <w:r>
              <w:rPr>
                <w:rFonts w:ascii="Times New Roman" w:hAnsi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/>
                <w:lang w:val="uk-UA"/>
              </w:rPr>
              <w:fldChar w:fldCharType="separate"/>
            </w:r>
            <w:r w:rsidRPr="000215E5">
              <w:rPr>
                <w:rStyle w:val="a5"/>
                <w:rFonts w:ascii="Times New Roman" w:hAnsi="Times New Roman"/>
                <w:lang w:val="uk-UA"/>
              </w:rPr>
              <w:t>https://zakupivli.pro/gov/tenders/ua-2024-11-01-004034-a/lot-d1967a5d81884e9cbdecbab261f8a980</w:t>
            </w:r>
            <w:r>
              <w:rPr>
                <w:rFonts w:ascii="Times New Roman" w:hAnsi="Times New Roman"/>
                <w:lang w:val="uk-UA"/>
              </w:rPr>
              <w:fldChar w:fldCharType="end"/>
            </w:r>
          </w:p>
          <w:p w:rsidR="001950AB" w:rsidRPr="00A46235" w:rsidRDefault="001950AB" w:rsidP="00841157">
            <w:pPr>
              <w:pStyle w:val="Standard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E80EFF" w:rsidRPr="00AE741F" w:rsidRDefault="001950AB">
      <w:pPr>
        <w:rPr>
          <w:rFonts w:ascii="Times New Roman" w:hAnsi="Times New Roman" w:cs="Times New Roman"/>
          <w:sz w:val="24"/>
          <w:szCs w:val="24"/>
        </w:rPr>
      </w:pPr>
    </w:p>
    <w:sectPr w:rsidR="00E80EFF" w:rsidRPr="00AE741F" w:rsidSect="00097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64BF"/>
    <w:rsid w:val="00040595"/>
    <w:rsid w:val="0009748C"/>
    <w:rsid w:val="001950AB"/>
    <w:rsid w:val="002C4C37"/>
    <w:rsid w:val="002F1F3E"/>
    <w:rsid w:val="003F4970"/>
    <w:rsid w:val="003F716D"/>
    <w:rsid w:val="00421FFD"/>
    <w:rsid w:val="00791E9A"/>
    <w:rsid w:val="008123C3"/>
    <w:rsid w:val="0085419F"/>
    <w:rsid w:val="008949EE"/>
    <w:rsid w:val="00A043A4"/>
    <w:rsid w:val="00A46235"/>
    <w:rsid w:val="00AE741F"/>
    <w:rsid w:val="00BE64BF"/>
    <w:rsid w:val="00C50174"/>
    <w:rsid w:val="00C70924"/>
    <w:rsid w:val="00D16C6C"/>
    <w:rsid w:val="00D867A2"/>
    <w:rsid w:val="00DA044B"/>
    <w:rsid w:val="00EC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01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List Paragraph"/>
    <w:basedOn w:val="a"/>
    <w:uiPriority w:val="99"/>
    <w:qFormat/>
    <w:rsid w:val="00A46235"/>
    <w:pPr>
      <w:spacing w:after="160" w:line="252" w:lineRule="auto"/>
      <w:ind w:left="720"/>
      <w:contextualSpacing/>
    </w:pPr>
    <w:rPr>
      <w:rFonts w:ascii="Calibri" w:eastAsia="Calibri" w:hAnsi="Calibri" w:cs="Calibri"/>
      <w:color w:val="00000A"/>
      <w:lang w:val="ru-RU"/>
    </w:rPr>
  </w:style>
  <w:style w:type="character" w:styleId="a5">
    <w:name w:val="Hyperlink"/>
    <w:basedOn w:val="a0"/>
    <w:uiPriority w:val="99"/>
    <w:unhideWhenUsed/>
    <w:rsid w:val="002C4C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4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01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List Paragraph"/>
    <w:basedOn w:val="a"/>
    <w:uiPriority w:val="99"/>
    <w:qFormat/>
    <w:rsid w:val="00A46235"/>
    <w:pPr>
      <w:spacing w:after="160" w:line="252" w:lineRule="auto"/>
      <w:ind w:left="720"/>
      <w:contextualSpacing/>
    </w:pPr>
    <w:rPr>
      <w:rFonts w:ascii="Calibri" w:eastAsia="Calibri" w:hAnsi="Calibri" w:cs="Calibri"/>
      <w:color w:val="00000A"/>
      <w:lang w:val="ru-RU"/>
    </w:rPr>
  </w:style>
  <w:style w:type="character" w:styleId="a5">
    <w:name w:val="Hyperlink"/>
    <w:basedOn w:val="a0"/>
    <w:uiPriority w:val="99"/>
    <w:unhideWhenUsed/>
    <w:rsid w:val="002C4C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4C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БУХГАЛТЕРІЯ</dc:creator>
  <cp:lastModifiedBy>Image&amp;Matros ®</cp:lastModifiedBy>
  <cp:revision>15</cp:revision>
  <dcterms:created xsi:type="dcterms:W3CDTF">2021-11-11T11:09:00Z</dcterms:created>
  <dcterms:modified xsi:type="dcterms:W3CDTF">2024-11-01T09:16:00Z</dcterms:modified>
</cp:coreProperties>
</file>