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7FE2" w14:textId="6635AD74" w:rsidR="00571D97" w:rsidRDefault="007A26AF" w:rsidP="00344199">
      <w:pPr>
        <w:pStyle w:val="1"/>
        <w:kinsoku w:val="0"/>
        <w:overflowPunct w:val="0"/>
        <w:ind w:left="0" w:firstLine="0"/>
        <w:jc w:val="center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1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-13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t>ха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1"/>
        </w:rPr>
        <w:t>ри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к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і,</w:t>
      </w:r>
      <w:r w:rsidRPr="006E24B8">
        <w:rPr>
          <w:spacing w:val="-12"/>
        </w:rPr>
        <w:t xml:space="preserve"> 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зм</w:t>
      </w:r>
      <w:r w:rsidRPr="006E24B8">
        <w:t>і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t>б</w:t>
      </w:r>
      <w:r w:rsidRPr="006E24B8">
        <w:rPr>
          <w:spacing w:val="-1"/>
        </w:rPr>
        <w:t>ю</w:t>
      </w:r>
      <w:r w:rsidRPr="006E24B8">
        <w:rPr>
          <w:spacing w:val="3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2"/>
        </w:rPr>
        <w:t>т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при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-13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1"/>
        </w:rPr>
        <w:t>к</w:t>
      </w:r>
      <w:r w:rsidRPr="006E24B8">
        <w:t>ува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spacing w:val="-13"/>
        </w:rPr>
        <w:t xml:space="preserve"> </w:t>
      </w:r>
      <w:r w:rsidRPr="006E24B8">
        <w:t>в</w:t>
      </w:r>
      <w:r w:rsidRPr="006E24B8">
        <w:rPr>
          <w:spacing w:val="-3"/>
        </w:rPr>
        <w:t>а</w:t>
      </w:r>
      <w:r w:rsidRPr="006E24B8">
        <w:rPr>
          <w:spacing w:val="-2"/>
        </w:rPr>
        <w:t>р</w:t>
      </w:r>
      <w:r w:rsidRPr="006E24B8">
        <w:rPr>
          <w:spacing w:val="2"/>
        </w:rPr>
        <w:t>т</w:t>
      </w:r>
      <w:r w:rsidRPr="006E24B8">
        <w:rPr>
          <w:spacing w:val="-3"/>
        </w:rPr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</w:t>
      </w:r>
      <w:r w:rsidRPr="006E24B8">
        <w:rPr>
          <w:spacing w:val="-5"/>
        </w:rPr>
        <w:t>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</w:p>
    <w:p w14:paraId="4694DBA7" w14:textId="77777777" w:rsidR="00EF4F88" w:rsidRDefault="00EF4F88" w:rsidP="00CC1872">
      <w:pPr>
        <w:jc w:val="center"/>
        <w:rPr>
          <w:b/>
          <w:bCs/>
        </w:rPr>
      </w:pPr>
    </w:p>
    <w:p w14:paraId="344C343A" w14:textId="66903D84" w:rsidR="00CC1872" w:rsidRPr="004F53FF" w:rsidRDefault="004F53FF" w:rsidP="00CC1872">
      <w:pPr>
        <w:jc w:val="center"/>
        <w:rPr>
          <w:b/>
          <w:bCs/>
        </w:rPr>
      </w:pPr>
      <w:r>
        <w:rPr>
          <w:b/>
          <w:bCs/>
        </w:rPr>
        <w:t xml:space="preserve">Протигаз фільтрувальний ПФ-С701 з фільтром А2АХР3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 та сумкою або еквівалент</w:t>
      </w:r>
    </w:p>
    <w:p w14:paraId="39E5D938" w14:textId="77777777" w:rsidR="00571D97" w:rsidRPr="006E24B8" w:rsidRDefault="00571D97" w:rsidP="00344199">
      <w:pPr>
        <w:kinsoku w:val="0"/>
        <w:overflowPunct w:val="0"/>
      </w:pPr>
    </w:p>
    <w:p w14:paraId="41CB0433" w14:textId="77777777" w:rsidR="00571D97" w:rsidRPr="006E24B8" w:rsidRDefault="007A26AF" w:rsidP="00344199">
      <w:pPr>
        <w:pStyle w:val="a3"/>
        <w:kinsoku w:val="0"/>
        <w:overflowPunct w:val="0"/>
        <w:ind w:left="0"/>
        <w:jc w:val="center"/>
        <w:rPr>
          <w:color w:val="000000"/>
        </w:rPr>
      </w:pPr>
      <w:r w:rsidRPr="006E24B8">
        <w:rPr>
          <w:spacing w:val="-1"/>
        </w:rPr>
        <w:t>(в</w:t>
      </w:r>
      <w:r w:rsidRPr="006E24B8">
        <w:t>ід</w:t>
      </w:r>
      <w:r w:rsidRPr="006E24B8">
        <w:rPr>
          <w:spacing w:val="1"/>
        </w:rPr>
        <w:t>п</w:t>
      </w:r>
      <w:r w:rsidRPr="006E24B8">
        <w:t>о</w:t>
      </w:r>
      <w:r w:rsidRPr="006E24B8">
        <w:rPr>
          <w:spacing w:val="-1"/>
        </w:rPr>
        <w:t>в</w:t>
      </w:r>
      <w:r w:rsidRPr="006E24B8">
        <w:t>ід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7"/>
        </w:rPr>
        <w:t xml:space="preserve"> </w:t>
      </w:r>
      <w:r w:rsidRPr="006E24B8">
        <w:t>до</w:t>
      </w:r>
      <w:r w:rsidRPr="006E24B8">
        <w:rPr>
          <w:spacing w:val="-7"/>
        </w:rPr>
        <w:t xml:space="preserve"> </w:t>
      </w:r>
      <w:r w:rsidRPr="006E24B8">
        <w:rPr>
          <w:spacing w:val="3"/>
        </w:rPr>
        <w:t>п</w:t>
      </w:r>
      <w:r w:rsidRPr="006E24B8">
        <w:rPr>
          <w:spacing w:val="-9"/>
        </w:rPr>
        <w:t>у</w:t>
      </w:r>
      <w:r w:rsidRPr="006E24B8">
        <w:rPr>
          <w:spacing w:val="1"/>
        </w:rPr>
        <w:t>нк</w:t>
      </w:r>
      <w:r w:rsidRPr="006E24B8">
        <w:rPr>
          <w:spacing w:val="3"/>
        </w:rPr>
        <w:t>т</w:t>
      </w:r>
      <w:r w:rsidRPr="006E24B8">
        <w:t>у</w:t>
      </w:r>
      <w:r w:rsidRPr="006E24B8">
        <w:rPr>
          <w:spacing w:val="-14"/>
        </w:rPr>
        <w:t xml:space="preserve"> </w:t>
      </w:r>
      <w:r w:rsidRPr="006E24B8">
        <w:rPr>
          <w:color w:val="0E2837"/>
          <w:spacing w:val="2"/>
        </w:rPr>
        <w:t>4</w:t>
      </w:r>
      <w:r w:rsidRPr="006E24B8">
        <w:rPr>
          <w:color w:val="0E2837"/>
          <w:position w:val="9"/>
        </w:rPr>
        <w:t>1</w:t>
      </w:r>
      <w:r w:rsidRPr="006E24B8">
        <w:rPr>
          <w:color w:val="0E2837"/>
          <w:spacing w:val="15"/>
          <w:position w:val="9"/>
        </w:rPr>
        <w:t xml:space="preserve"> 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и</w:t>
      </w:r>
      <w:r w:rsidRPr="006E24B8">
        <w:rPr>
          <w:color w:val="000000"/>
          <w:spacing w:val="-9"/>
        </w:rPr>
        <w:t xml:space="preserve"> </w:t>
      </w:r>
      <w:r w:rsidRPr="006E24B8">
        <w:rPr>
          <w:color w:val="000000"/>
        </w:rPr>
        <w:t>КМУ</w:t>
      </w:r>
      <w:r w:rsidRPr="006E24B8">
        <w:rPr>
          <w:color w:val="000000"/>
          <w:spacing w:val="-6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ід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-3"/>
        </w:rPr>
        <w:t>1</w:t>
      </w:r>
      <w:r w:rsidRPr="006E24B8">
        <w:rPr>
          <w:color w:val="000000"/>
        </w:rPr>
        <w:t>1.10.2016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№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710</w:t>
      </w:r>
      <w:r w:rsidRPr="006E24B8">
        <w:rPr>
          <w:color w:val="000000"/>
          <w:spacing w:val="-3"/>
        </w:rPr>
        <w:t xml:space="preserve"> </w:t>
      </w:r>
      <w:r w:rsidRPr="006E24B8">
        <w:rPr>
          <w:color w:val="000000"/>
          <w:spacing w:val="-9"/>
        </w:rPr>
        <w:t>«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ро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1"/>
        </w:rPr>
        <w:t>е</w:t>
      </w:r>
      <w:r w:rsidRPr="006E24B8">
        <w:rPr>
          <w:color w:val="000000"/>
        </w:rPr>
        <w:t>ф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т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е</w:t>
      </w:r>
      <w:r w:rsidRPr="006E24B8">
        <w:rPr>
          <w:color w:val="000000"/>
          <w:w w:val="99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ик</w:t>
      </w:r>
      <w:r w:rsidRPr="006E24B8">
        <w:rPr>
          <w:color w:val="000000"/>
          <w:spacing w:val="-1"/>
        </w:rPr>
        <w:t>о</w:t>
      </w:r>
      <w:r w:rsidRPr="006E24B8">
        <w:rPr>
          <w:color w:val="000000"/>
        </w:rPr>
        <w:t>р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-2"/>
        </w:rPr>
        <w:t>н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я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</w:rPr>
        <w:t>д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</w:rPr>
        <w:t>р</w:t>
      </w:r>
      <w:r w:rsidRPr="006E24B8">
        <w:rPr>
          <w:color w:val="000000"/>
          <w:spacing w:val="-1"/>
        </w:rPr>
        <w:t>жав</w:t>
      </w:r>
      <w:r w:rsidRPr="006E24B8">
        <w:rPr>
          <w:color w:val="000000"/>
          <w:spacing w:val="1"/>
        </w:rPr>
        <w:t>ни</w:t>
      </w:r>
      <w:r w:rsidRPr="006E24B8">
        <w:rPr>
          <w:color w:val="000000"/>
        </w:rPr>
        <w:t>х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ошті</w:t>
      </w:r>
      <w:r w:rsidRPr="006E24B8">
        <w:rPr>
          <w:color w:val="000000"/>
          <w:spacing w:val="1"/>
        </w:rPr>
        <w:t>в</w:t>
      </w:r>
      <w:r w:rsidRPr="006E24B8">
        <w:rPr>
          <w:color w:val="000000"/>
        </w:rPr>
        <w:t>»</w:t>
      </w:r>
      <w:r w:rsidRPr="006E24B8">
        <w:rPr>
          <w:color w:val="000000"/>
          <w:spacing w:val="-18"/>
        </w:rPr>
        <w:t xml:space="preserve"> </w:t>
      </w:r>
      <w:r w:rsidRPr="006E24B8">
        <w:rPr>
          <w:color w:val="000000"/>
          <w:spacing w:val="-1"/>
        </w:rPr>
        <w:t>(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</w:rPr>
        <w:t>і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  <w:spacing w:val="-1"/>
        </w:rPr>
        <w:t>м</w:t>
      </w:r>
      <w:r w:rsidRPr="006E24B8">
        <w:rPr>
          <w:color w:val="000000"/>
        </w:rPr>
        <w:t>і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  <w:spacing w:val="-1"/>
        </w:rPr>
        <w:t>ам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)</w:t>
      </w:r>
      <w:r w:rsidRPr="006E24B8">
        <w:rPr>
          <w:color w:val="000000"/>
        </w:rPr>
        <w:t>)</w:t>
      </w:r>
    </w:p>
    <w:p w14:paraId="246CDD9D" w14:textId="77777777" w:rsidR="00571D97" w:rsidRPr="006E24B8" w:rsidRDefault="00571D97" w:rsidP="00344199">
      <w:pPr>
        <w:kinsoku w:val="0"/>
        <w:overflowPunct w:val="0"/>
      </w:pPr>
    </w:p>
    <w:p w14:paraId="7F7E95A4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20"/>
        </w:tabs>
        <w:kinsoku w:val="0"/>
        <w:overflowPunct w:val="0"/>
        <w:ind w:left="0" w:firstLine="6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1"/>
        </w:rPr>
        <w:t>й</w:t>
      </w:r>
      <w:r w:rsidRPr="006E24B8">
        <w:rPr>
          <w:spacing w:val="-1"/>
        </w:rPr>
        <w:t>ме</w:t>
      </w:r>
      <w:r w:rsidRPr="006E24B8">
        <w:rPr>
          <w:spacing w:val="1"/>
        </w:rPr>
        <w:t>н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м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ц</w:t>
      </w:r>
      <w:r w:rsidRPr="006E24B8">
        <w:rPr>
          <w:spacing w:val="-1"/>
        </w:rPr>
        <w:t>ез</w:t>
      </w:r>
      <w:r w:rsidRPr="006E24B8">
        <w:rPr>
          <w:spacing w:val="1"/>
        </w:rPr>
        <w:t>н</w:t>
      </w:r>
      <w:r w:rsidRPr="006E24B8">
        <w:t>ахо</w:t>
      </w:r>
      <w:r w:rsidRPr="006E24B8">
        <w:rPr>
          <w:spacing w:val="1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і</w:t>
      </w:r>
      <w:r w:rsidRPr="006E24B8">
        <w:rPr>
          <w:spacing w:val="1"/>
        </w:rPr>
        <w:t>д</w:t>
      </w:r>
      <w:r w:rsidRPr="006E24B8">
        <w:rPr>
          <w:spacing w:val="-5"/>
        </w:rPr>
        <w:t>е</w:t>
      </w:r>
      <w:r w:rsidRPr="006E24B8">
        <w:rPr>
          <w:spacing w:val="1"/>
        </w:rPr>
        <w:t>н</w:t>
      </w:r>
      <w:r w:rsidRPr="006E24B8">
        <w:rPr>
          <w:spacing w:val="-1"/>
        </w:rPr>
        <w:t>т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1"/>
        </w:rPr>
        <w:t>ц</w:t>
      </w:r>
      <w:r w:rsidRPr="006E24B8">
        <w:t>і</w:t>
      </w:r>
      <w:r w:rsidRPr="006E24B8">
        <w:rPr>
          <w:spacing w:val="1"/>
        </w:rPr>
        <w:t>й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й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t>од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м</w:t>
      </w:r>
      <w:r w:rsidRPr="006E24B8">
        <w:t>ов</w:t>
      </w:r>
      <w:r w:rsidRPr="006E24B8">
        <w:rPr>
          <w:spacing w:val="1"/>
        </w:rPr>
        <w:t>ник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в</w:t>
      </w:r>
      <w:r w:rsidRPr="006E24B8">
        <w:rPr>
          <w:spacing w:val="6"/>
        </w:rPr>
        <w:t xml:space="preserve"> </w:t>
      </w:r>
      <w:r w:rsidRPr="006E24B8">
        <w:t>Є</w:t>
      </w:r>
      <w:r w:rsidRPr="006E24B8">
        <w:rPr>
          <w:spacing w:val="-2"/>
        </w:rPr>
        <w:t>д</w:t>
      </w:r>
      <w:r w:rsidRPr="006E24B8">
        <w:rPr>
          <w:spacing w:val="1"/>
        </w:rPr>
        <w:t>ин</w:t>
      </w:r>
      <w:r w:rsidRPr="006E24B8">
        <w:t>о</w:t>
      </w:r>
      <w:r w:rsidRPr="006E24B8">
        <w:rPr>
          <w:spacing w:val="-3"/>
        </w:rPr>
        <w:t>м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д</w:t>
      </w:r>
      <w:r w:rsidRPr="006E24B8">
        <w:rPr>
          <w:spacing w:val="-1"/>
        </w:rPr>
        <w:t>е</w:t>
      </w:r>
      <w:r w:rsidRPr="006E24B8">
        <w:rPr>
          <w:spacing w:val="1"/>
        </w:rPr>
        <w:t>р</w:t>
      </w:r>
      <w:r w:rsidRPr="006E24B8">
        <w:rPr>
          <w:spacing w:val="-5"/>
        </w:rPr>
        <w:t>ж</w:t>
      </w:r>
      <w:r w:rsidRPr="006E24B8">
        <w:t>ав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м</w:t>
      </w:r>
      <w:r w:rsidRPr="006E24B8">
        <w:t>у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р</w:t>
      </w:r>
      <w:r w:rsidRPr="006E24B8">
        <w:rPr>
          <w:spacing w:val="-1"/>
        </w:rPr>
        <w:t>еєс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t>і</w:t>
      </w:r>
      <w:r w:rsidRPr="006E24B8">
        <w:rPr>
          <w:spacing w:val="50"/>
        </w:rPr>
        <w:t xml:space="preserve"> </w:t>
      </w:r>
      <w:r w:rsidRPr="006E24B8">
        <w:rPr>
          <w:spacing w:val="-1"/>
        </w:rPr>
        <w:t>ю</w:t>
      </w:r>
      <w:r w:rsidRPr="006E24B8">
        <w:rPr>
          <w:spacing w:val="1"/>
        </w:rPr>
        <w:t>риди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49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іб,</w:t>
      </w:r>
      <w:r w:rsidRPr="006E24B8">
        <w:rPr>
          <w:spacing w:val="51"/>
        </w:rPr>
        <w:t xml:space="preserve"> 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-1"/>
        </w:rPr>
        <w:t>з</w:t>
      </w:r>
      <w:r w:rsidRPr="006E24B8">
        <w:rPr>
          <w:spacing w:val="1"/>
        </w:rPr>
        <w:t>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52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</w:t>
      </w:r>
      <w:r w:rsidRPr="006E24B8">
        <w:rPr>
          <w:spacing w:val="51"/>
        </w:rPr>
        <w:t xml:space="preserve"> </w:t>
      </w:r>
      <w:r w:rsidRPr="006E24B8">
        <w:t>-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п</w:t>
      </w:r>
      <w:r w:rsidRPr="006E24B8">
        <w:rPr>
          <w:spacing w:val="-2"/>
        </w:rPr>
        <w:t>і</w:t>
      </w:r>
      <w:r w:rsidRPr="006E24B8">
        <w:rPr>
          <w:spacing w:val="1"/>
        </w:rPr>
        <w:t>дп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єм</w:t>
      </w:r>
      <w:r w:rsidRPr="006E24B8">
        <w:rPr>
          <w:spacing w:val="1"/>
        </w:rPr>
        <w:t>ц</w:t>
      </w:r>
      <w:r w:rsidRPr="006E24B8">
        <w:t>ів</w:t>
      </w:r>
      <w:r w:rsidRPr="006E24B8">
        <w:rPr>
          <w:spacing w:val="4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1"/>
        </w:rPr>
        <w:t xml:space="preserve"> </w:t>
      </w:r>
      <w:r w:rsidRPr="006E24B8">
        <w:rPr>
          <w:spacing w:val="-1"/>
        </w:rPr>
        <w:t>г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м</w:t>
      </w:r>
      <w:r w:rsidRPr="006E24B8">
        <w:t>а</w:t>
      </w:r>
      <w:r w:rsidRPr="006E24B8">
        <w:rPr>
          <w:spacing w:val="1"/>
        </w:rPr>
        <w:t>д</w:t>
      </w:r>
      <w:r w:rsidRPr="006E24B8">
        <w:rPr>
          <w:spacing w:val="-1"/>
        </w:rPr>
        <w:t>с</w:t>
      </w:r>
      <w:r w:rsidRPr="006E24B8">
        <w:t>ь</w:t>
      </w:r>
      <w:r w:rsidRPr="006E24B8">
        <w:rPr>
          <w:spacing w:val="-2"/>
        </w:rPr>
        <w:t>к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w w:val="99"/>
        </w:rPr>
        <w:t xml:space="preserve"> </w:t>
      </w:r>
      <w:r w:rsidRPr="006E24B8">
        <w:rPr>
          <w:spacing w:val="-3"/>
        </w:rPr>
        <w:t>ф</w:t>
      </w:r>
      <w:r w:rsidRPr="006E24B8">
        <w:t>о</w:t>
      </w:r>
      <w:r w:rsidRPr="006E24B8">
        <w:rPr>
          <w:spacing w:val="1"/>
        </w:rPr>
        <w:t>р</w:t>
      </w:r>
      <w:r w:rsidRPr="006E24B8">
        <w:rPr>
          <w:spacing w:val="-1"/>
        </w:rPr>
        <w:t>м</w:t>
      </w:r>
      <w:r w:rsidRPr="006E24B8">
        <w:t>ува</w:t>
      </w:r>
      <w:r w:rsidRPr="006E24B8">
        <w:rPr>
          <w:spacing w:val="1"/>
        </w:rPr>
        <w:t>н</w:t>
      </w:r>
      <w:r w:rsidRPr="006E24B8">
        <w:t>ь:</w:t>
      </w:r>
    </w:p>
    <w:p w14:paraId="363FAAF7" w14:textId="77777777" w:rsidR="00571D97" w:rsidRDefault="00571D97" w:rsidP="00344199">
      <w:pPr>
        <w:kinsoku w:val="0"/>
        <w:overflowPunct w:val="0"/>
        <w:rPr>
          <w:spacing w:val="-2"/>
        </w:rPr>
      </w:pPr>
    </w:p>
    <w:p w14:paraId="438E9F45" w14:textId="703C8396" w:rsidR="00ED09E8" w:rsidRPr="006E24B8" w:rsidRDefault="004C1DFE" w:rsidP="004C1DFE">
      <w:pPr>
        <w:pStyle w:val="a3"/>
        <w:kinsoku w:val="0"/>
        <w:overflowPunct w:val="0"/>
        <w:ind w:left="0"/>
      </w:pPr>
      <w:proofErr w:type="spellStart"/>
      <w:r>
        <w:rPr>
          <w:spacing w:val="-2"/>
        </w:rPr>
        <w:t>Кегичівська</w:t>
      </w:r>
      <w:proofErr w:type="spellEnd"/>
      <w:r>
        <w:rPr>
          <w:spacing w:val="-2"/>
        </w:rPr>
        <w:t xml:space="preserve"> селищна рада, 64003, Харківська область, смт. Кегичівка, вул. Волошина, 33 </w:t>
      </w:r>
      <w:r w:rsidR="00ED09E8" w:rsidRPr="006E24B8">
        <w:t>,</w:t>
      </w:r>
      <w:r w:rsidR="00ED09E8">
        <w:t xml:space="preserve"> </w:t>
      </w:r>
      <w:r w:rsidR="00ED09E8" w:rsidRPr="006E24B8">
        <w:rPr>
          <w:spacing w:val="1"/>
        </w:rPr>
        <w:t>к</w:t>
      </w:r>
      <w:r w:rsidR="00ED09E8" w:rsidRPr="006E24B8">
        <w:t>од</w:t>
      </w:r>
      <w:r w:rsidR="00ED09E8" w:rsidRPr="006E24B8">
        <w:rPr>
          <w:spacing w:val="-7"/>
        </w:rPr>
        <w:t xml:space="preserve"> </w:t>
      </w:r>
      <w:r w:rsidR="00ED09E8" w:rsidRPr="006E24B8">
        <w:rPr>
          <w:spacing w:val="1"/>
        </w:rPr>
        <w:t>з</w:t>
      </w:r>
      <w:r w:rsidR="00ED09E8" w:rsidRPr="006E24B8">
        <w:t>а</w:t>
      </w:r>
      <w:r w:rsidR="00ED09E8" w:rsidRPr="006E24B8">
        <w:rPr>
          <w:spacing w:val="-8"/>
        </w:rPr>
        <w:t xml:space="preserve"> </w:t>
      </w:r>
      <w:r w:rsidR="00ED09E8" w:rsidRPr="006E24B8">
        <w:t>Є</w:t>
      </w:r>
      <w:r w:rsidR="00ED09E8" w:rsidRPr="006E24B8">
        <w:rPr>
          <w:spacing w:val="-1"/>
        </w:rPr>
        <w:t>Д</w:t>
      </w:r>
      <w:r w:rsidR="00ED09E8" w:rsidRPr="006E24B8">
        <w:rPr>
          <w:spacing w:val="1"/>
        </w:rPr>
        <w:t>Р</w:t>
      </w:r>
      <w:r w:rsidR="00ED09E8" w:rsidRPr="006E24B8">
        <w:rPr>
          <w:spacing w:val="-1"/>
        </w:rPr>
        <w:t>ПО</w:t>
      </w:r>
      <w:r w:rsidR="00ED09E8" w:rsidRPr="006E24B8">
        <w:t>У</w:t>
      </w:r>
      <w:r w:rsidR="00ED09E8" w:rsidRPr="006E24B8">
        <w:rPr>
          <w:spacing w:val="-6"/>
        </w:rPr>
        <w:t xml:space="preserve"> </w:t>
      </w:r>
      <w:r w:rsidR="00ED09E8" w:rsidRPr="006E24B8">
        <w:t>–</w:t>
      </w:r>
      <w:r w:rsidR="00ED09E8" w:rsidRPr="006E24B8">
        <w:rPr>
          <w:spacing w:val="-7"/>
        </w:rPr>
        <w:t xml:space="preserve">  </w:t>
      </w:r>
      <w:r w:rsidR="00ED09E8">
        <w:rPr>
          <w:spacing w:val="-7"/>
        </w:rPr>
        <w:t>04</w:t>
      </w:r>
      <w:r>
        <w:rPr>
          <w:spacing w:val="-7"/>
        </w:rPr>
        <w:t>39693</w:t>
      </w:r>
      <w:r w:rsidR="00ED09E8" w:rsidRPr="006E24B8">
        <w:t>.</w:t>
      </w:r>
    </w:p>
    <w:p w14:paraId="5180F63A" w14:textId="77777777" w:rsidR="00ED09E8" w:rsidRPr="006E24B8" w:rsidRDefault="00ED09E8" w:rsidP="00344199">
      <w:pPr>
        <w:kinsoku w:val="0"/>
        <w:overflowPunct w:val="0"/>
      </w:pPr>
    </w:p>
    <w:p w14:paraId="5B72F8F1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78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-1"/>
        </w:rPr>
        <w:t>з</w:t>
      </w:r>
      <w:r w:rsidRPr="006E24B8">
        <w:t>ва</w:t>
      </w:r>
      <w:r w:rsidRPr="006E24B8">
        <w:rPr>
          <w:spacing w:val="7"/>
        </w:rPr>
        <w:t xml:space="preserve">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5"/>
        </w:rPr>
        <w:t xml:space="preserve"> </w:t>
      </w:r>
      <w:r w:rsidRPr="006E24B8">
        <w:t>із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rPr>
          <w:spacing w:val="-3"/>
        </w:rPr>
        <w:t>о</w:t>
      </w:r>
      <w:r w:rsidRPr="006E24B8">
        <w:rPr>
          <w:spacing w:val="1"/>
        </w:rPr>
        <w:t>д</w:t>
      </w:r>
      <w:r w:rsidRPr="006E24B8">
        <w:t>у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t>Є</w:t>
      </w:r>
      <w:r w:rsidRPr="006E24B8">
        <w:rPr>
          <w:spacing w:val="1"/>
        </w:rPr>
        <w:t>д</w:t>
      </w:r>
      <w:r w:rsidRPr="006E24B8">
        <w:rPr>
          <w:spacing w:val="-2"/>
        </w:rPr>
        <w:t>ин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сл</w:t>
      </w:r>
      <w:r w:rsidRPr="006E24B8">
        <w:t>ов</w:t>
      </w:r>
      <w:r w:rsidRPr="006E24B8">
        <w:rPr>
          <w:spacing w:val="1"/>
        </w:rPr>
        <w:t>ник</w:t>
      </w:r>
      <w:r w:rsidRPr="006E24B8">
        <w:t>ом</w:t>
      </w:r>
      <w:r w:rsidRPr="006E24B8">
        <w:rPr>
          <w:spacing w:val="20"/>
        </w:rPr>
        <w:t xml:space="preserve"> </w:t>
      </w:r>
      <w:r w:rsidRPr="006E24B8">
        <w:rPr>
          <w:spacing w:val="-1"/>
        </w:rPr>
        <w:t>(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-3"/>
        </w:rPr>
        <w:t>з</w:t>
      </w:r>
      <w:r w:rsidRPr="006E24B8">
        <w:t>і</w:t>
      </w:r>
      <w:r w:rsidRPr="006E24B8">
        <w:rPr>
          <w:spacing w:val="21"/>
        </w:rPr>
        <w:t xml:space="preserve"> </w:t>
      </w:r>
      <w:r w:rsidRPr="006E24B8">
        <w:rPr>
          <w:spacing w:val="-2"/>
        </w:rPr>
        <w:t>п</w:t>
      </w:r>
      <w:r w:rsidRPr="006E24B8">
        <w:t>о</w:t>
      </w:r>
      <w:r w:rsidRPr="006E24B8">
        <w:rPr>
          <w:spacing w:val="1"/>
        </w:rPr>
        <w:t>д</w:t>
      </w:r>
      <w:r w:rsidRPr="006E24B8">
        <w:t>і</w:t>
      </w:r>
      <w:r w:rsidRPr="006E24B8">
        <w:rPr>
          <w:spacing w:val="-1"/>
        </w:rPr>
        <w:t>л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18"/>
        </w:rPr>
        <w:t xml:space="preserve"> </w:t>
      </w:r>
      <w:r w:rsidRPr="006E24B8">
        <w:rPr>
          <w:spacing w:val="-1"/>
        </w:rPr>
        <w:t>л</w:t>
      </w:r>
      <w:r w:rsidRPr="006E24B8">
        <w:rPr>
          <w:spacing w:val="-3"/>
        </w:rPr>
        <w:t>о</w:t>
      </w:r>
      <w:r w:rsidRPr="006E24B8">
        <w:rPr>
          <w:spacing w:val="2"/>
        </w:rPr>
        <w:t>т</w:t>
      </w:r>
      <w:r w:rsidRPr="006E24B8">
        <w:t>и</w:t>
      </w:r>
      <w:r w:rsidRPr="006E24B8">
        <w:rPr>
          <w:spacing w:val="20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3"/>
        </w:rPr>
        <w:t>а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t>ві</w:t>
      </w:r>
      <w:r w:rsidRPr="006E24B8">
        <w:rPr>
          <w:spacing w:val="1"/>
        </w:rPr>
        <w:t>д</w:t>
      </w:r>
      <w:r w:rsidRPr="006E24B8">
        <w:t>о</w:t>
      </w:r>
      <w:r w:rsidRPr="006E24B8">
        <w:rPr>
          <w:spacing w:val="-1"/>
        </w:rPr>
        <w:t>м</w:t>
      </w:r>
      <w:r w:rsidRPr="006E24B8"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18"/>
        </w:rPr>
        <w:t xml:space="preserve"> </w:t>
      </w:r>
      <w:r w:rsidRPr="006E24B8">
        <w:rPr>
          <w:spacing w:val="1"/>
        </w:rPr>
        <w:t>п</w:t>
      </w:r>
      <w:r w:rsidRPr="006E24B8">
        <w:t>ов</w:t>
      </w:r>
      <w:r w:rsidRPr="006E24B8">
        <w:rPr>
          <w:spacing w:val="-2"/>
        </w:rPr>
        <w:t>и</w:t>
      </w:r>
      <w:r w:rsidRPr="006E24B8">
        <w:rPr>
          <w:spacing w:val="1"/>
        </w:rPr>
        <w:t>нн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rPr>
          <w:spacing w:val="-1"/>
        </w:rPr>
        <w:t>з</w:t>
      </w:r>
      <w:r w:rsidRPr="006E24B8">
        <w:rPr>
          <w:spacing w:val="-3"/>
        </w:rPr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t>я</w:t>
      </w:r>
      <w:r w:rsidRPr="006E24B8">
        <w:rPr>
          <w:spacing w:val="21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-1"/>
        </w:rPr>
        <w:t>с</w:t>
      </w:r>
      <w:r w:rsidRPr="006E24B8">
        <w:t>ов</w:t>
      </w:r>
      <w:r w:rsidRPr="006E24B8">
        <w:rPr>
          <w:spacing w:val="-2"/>
        </w:rPr>
        <w:t>н</w:t>
      </w:r>
      <w:r w:rsidRPr="006E24B8">
        <w:t>о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к</w:t>
      </w:r>
      <w:r w:rsidRPr="006E24B8">
        <w:t>о</w:t>
      </w:r>
      <w:r w:rsidRPr="006E24B8">
        <w:rPr>
          <w:spacing w:val="-5"/>
        </w:rPr>
        <w:t>ж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3"/>
        </w:rPr>
        <w:t xml:space="preserve"> </w:t>
      </w:r>
      <w:r w:rsidRPr="006E24B8">
        <w:rPr>
          <w:spacing w:val="-1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 xml:space="preserve">а) 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1"/>
        </w:rPr>
        <w:t xml:space="preserve"> н</w:t>
      </w:r>
      <w:r w:rsidRPr="006E24B8">
        <w:t>а</w:t>
      </w:r>
      <w:r w:rsidRPr="006E24B8">
        <w:rPr>
          <w:spacing w:val="-1"/>
        </w:rPr>
        <w:t>з</w:t>
      </w:r>
      <w:r w:rsidRPr="006E24B8">
        <w:t>ви</w:t>
      </w:r>
      <w:r w:rsidRPr="006E24B8">
        <w:rPr>
          <w:spacing w:val="2"/>
        </w:rPr>
        <w:t xml:space="preserve"> </w:t>
      </w:r>
      <w:r w:rsidRPr="006E24B8">
        <w:t>ві</w:t>
      </w:r>
      <w:r w:rsidRPr="006E24B8">
        <w:rPr>
          <w:spacing w:val="1"/>
        </w:rPr>
        <w:t>дп</w:t>
      </w:r>
      <w:r w:rsidRPr="006E24B8">
        <w:t>ові</w:t>
      </w:r>
      <w:r w:rsidRPr="006E24B8">
        <w:rPr>
          <w:spacing w:val="-2"/>
        </w:rPr>
        <w:t>д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1"/>
        </w:rPr>
        <w:t xml:space="preserve"> к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-5"/>
        </w:rPr>
        <w:t>с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1"/>
        </w:rPr>
        <w:t>р</w:t>
      </w:r>
      <w:r w:rsidRPr="006E24B8">
        <w:t xml:space="preserve">ів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н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-3"/>
        </w:rPr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</w:t>
      </w:r>
      <w:r w:rsidRPr="006E24B8">
        <w:rPr>
          <w:spacing w:val="-3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>ів)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(з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я</w:t>
      </w:r>
      <w:r w:rsidRPr="006E24B8">
        <w:t>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ст</w:t>
      </w:r>
      <w:r w:rsidRPr="006E24B8">
        <w:t>і</w:t>
      </w:r>
      <w:r w:rsidRPr="006E24B8">
        <w:rPr>
          <w:spacing w:val="-1"/>
        </w:rPr>
        <w:t>)</w:t>
      </w:r>
      <w:r w:rsidRPr="006E24B8">
        <w:t>:</w:t>
      </w:r>
    </w:p>
    <w:p w14:paraId="64C528A4" w14:textId="77777777" w:rsidR="00571D97" w:rsidRPr="006E24B8" w:rsidRDefault="00571D97" w:rsidP="00344199">
      <w:pPr>
        <w:kinsoku w:val="0"/>
        <w:overflowPunct w:val="0"/>
      </w:pPr>
    </w:p>
    <w:p w14:paraId="34E36BA5" w14:textId="77777777" w:rsidR="004F53FF" w:rsidRPr="004F53FF" w:rsidRDefault="004F53FF" w:rsidP="004F53FF">
      <w:pPr>
        <w:jc w:val="center"/>
        <w:rPr>
          <w:b/>
          <w:bCs/>
        </w:rPr>
      </w:pPr>
      <w:r>
        <w:rPr>
          <w:b/>
          <w:bCs/>
        </w:rPr>
        <w:t xml:space="preserve">Протигаз фільтрувальний ПФ-С701 з фільтром А2АХР3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 та сумкою або еквівалент</w:t>
      </w:r>
    </w:p>
    <w:p w14:paraId="7AB4F56A" w14:textId="6DE9B744" w:rsidR="00571D97" w:rsidRPr="006E24B8" w:rsidRDefault="007A26AF" w:rsidP="00AA2D50">
      <w:r w:rsidRPr="006E24B8">
        <w:rPr>
          <w:spacing w:val="-1"/>
        </w:rPr>
        <w:t>(</w:t>
      </w:r>
      <w:r w:rsidRPr="006E24B8">
        <w:t>Код</w:t>
      </w:r>
      <w:r w:rsidRPr="006E24B8">
        <w:rPr>
          <w:spacing w:val="43"/>
        </w:rPr>
        <w:t xml:space="preserve"> </w:t>
      </w:r>
      <w:r w:rsidRPr="006E24B8">
        <w:rPr>
          <w:spacing w:val="1"/>
        </w:rPr>
        <w:t>з</w:t>
      </w:r>
      <w:r w:rsidRPr="006E24B8">
        <w:t>а</w:t>
      </w:r>
      <w:r w:rsidRPr="006E24B8">
        <w:rPr>
          <w:spacing w:val="43"/>
        </w:rPr>
        <w:t xml:space="preserve"> </w:t>
      </w:r>
      <w:r w:rsidRPr="006E24B8">
        <w:rPr>
          <w:spacing w:val="-1"/>
        </w:rPr>
        <w:t>Д</w:t>
      </w:r>
      <w:r w:rsidRPr="006E24B8">
        <w:t>К 021:2015</w:t>
      </w:r>
      <w:r w:rsidRPr="006E24B8">
        <w:rPr>
          <w:spacing w:val="42"/>
        </w:rPr>
        <w:t xml:space="preserve"> </w:t>
      </w:r>
      <w:r w:rsidR="00AA2D50">
        <w:t>–</w:t>
      </w:r>
      <w:r w:rsidRPr="006E24B8">
        <w:rPr>
          <w:spacing w:val="44"/>
        </w:rPr>
        <w:t xml:space="preserve"> </w:t>
      </w:r>
      <w:r w:rsidR="004F53FF">
        <w:t>35810000-5 Індивідуальне обмундирування</w:t>
      </w:r>
      <w:r w:rsidRPr="006E24B8">
        <w:rPr>
          <w:spacing w:val="-1"/>
        </w:rPr>
        <w:t>)</w:t>
      </w:r>
      <w:r w:rsidRPr="006E24B8">
        <w:t>.</w:t>
      </w:r>
    </w:p>
    <w:p w14:paraId="0B37DB8C" w14:textId="77777777" w:rsidR="00571D97" w:rsidRPr="006E24B8" w:rsidRDefault="00571D97" w:rsidP="00AA2D50"/>
    <w:p w14:paraId="78EE3D08" w14:textId="66BF4136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а</w:t>
      </w:r>
      <w:r w:rsidRPr="006E24B8">
        <w:rPr>
          <w:b/>
          <w:bCs/>
          <w:spacing w:val="-5"/>
        </w:rPr>
        <w:t xml:space="preserve"> </w:t>
      </w:r>
      <w:r w:rsidRPr="006E24B8">
        <w:rPr>
          <w:b/>
          <w:bCs/>
        </w:rPr>
        <w:t>ва</w:t>
      </w:r>
      <w:r w:rsidRPr="006E24B8">
        <w:rPr>
          <w:b/>
          <w:bCs/>
          <w:spacing w:val="-2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ь</w:t>
      </w:r>
      <w:r w:rsidRPr="006E24B8">
        <w:rPr>
          <w:b/>
          <w:bCs/>
          <w:spacing w:val="-7"/>
        </w:rPr>
        <w:t xml:space="preserve"> </w:t>
      </w:r>
      <w:r w:rsidRPr="006E24B8">
        <w:rPr>
          <w:b/>
          <w:bCs/>
          <w:spacing w:val="1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  <w:spacing w:val="-3"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4"/>
        </w:rPr>
        <w:t xml:space="preserve"> </w:t>
      </w:r>
      <w:r w:rsidR="004F53FF">
        <w:rPr>
          <w:spacing w:val="-4"/>
        </w:rPr>
        <w:t>189</w:t>
      </w:r>
      <w:r w:rsidR="00E213E0">
        <w:rPr>
          <w:spacing w:val="-4"/>
        </w:rPr>
        <w:t>000</w:t>
      </w:r>
      <w:r w:rsidR="00E15E19">
        <w:rPr>
          <w:spacing w:val="-4"/>
        </w:rPr>
        <w:t>,00</w:t>
      </w:r>
      <w:r w:rsidR="00ED09E8">
        <w:rPr>
          <w:spacing w:val="-4"/>
        </w:rPr>
        <w:t xml:space="preserve"> </w:t>
      </w:r>
      <w:r w:rsidRPr="006E24B8">
        <w:rPr>
          <w:spacing w:val="-4"/>
        </w:rPr>
        <w:t xml:space="preserve"> </w:t>
      </w:r>
      <w:r w:rsidRPr="006E24B8">
        <w:rPr>
          <w:spacing w:val="-1"/>
        </w:rPr>
        <w:t>г</w:t>
      </w:r>
      <w:r w:rsidRPr="006E24B8">
        <w:t>р</w:t>
      </w:r>
      <w:r w:rsidRPr="006E24B8">
        <w:rPr>
          <w:spacing w:val="1"/>
        </w:rPr>
        <w:t>н</w:t>
      </w:r>
      <w:r w:rsidRPr="006E24B8">
        <w:t>.</w:t>
      </w:r>
      <w:r w:rsidRPr="006E24B8">
        <w:rPr>
          <w:spacing w:val="-4"/>
        </w:rPr>
        <w:t xml:space="preserve"> </w:t>
      </w:r>
      <w:r w:rsidR="004C1DFE">
        <w:t>з</w:t>
      </w:r>
      <w:r w:rsidRPr="006E24B8">
        <w:rPr>
          <w:spacing w:val="-1"/>
        </w:rPr>
        <w:t xml:space="preserve"> ПД</w:t>
      </w:r>
      <w:r w:rsidRPr="006E24B8">
        <w:rPr>
          <w:spacing w:val="-2"/>
        </w:rPr>
        <w:t>В</w:t>
      </w:r>
      <w:r w:rsidRPr="006E24B8">
        <w:t>.</w:t>
      </w:r>
    </w:p>
    <w:p w14:paraId="66A85E6E" w14:textId="77777777" w:rsidR="00571D97" w:rsidRPr="006E24B8" w:rsidRDefault="00571D97" w:rsidP="00344199">
      <w:pPr>
        <w:kinsoku w:val="0"/>
        <w:overflowPunct w:val="0"/>
      </w:pPr>
    </w:p>
    <w:p w14:paraId="643B8BFC" w14:textId="76BAC42C" w:rsidR="00571D97" w:rsidRPr="006E24B8" w:rsidRDefault="007A26AF" w:rsidP="004D5BB1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П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о</w:t>
      </w:r>
      <w:r w:rsidRPr="006E24B8">
        <w:rPr>
          <w:b/>
          <w:bCs/>
          <w:spacing w:val="1"/>
        </w:rPr>
        <w:t>ц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3"/>
        </w:rPr>
        <w:t>л</w:t>
      </w:r>
      <w:r w:rsidRPr="006E24B8">
        <w:rPr>
          <w:b/>
          <w:bCs/>
        </w:rPr>
        <w:t>і</w:t>
      </w:r>
      <w:r w:rsidRPr="006E24B8">
        <w:t>:</w:t>
      </w:r>
      <w:r w:rsidR="004D5BB1" w:rsidRPr="004D5BB1">
        <w:t xml:space="preserve"> </w:t>
      </w:r>
      <w:r w:rsidR="00E213E0">
        <w:t>відкриті торги (з Особливостями)</w:t>
      </w:r>
      <w:r w:rsidR="004D5BB1">
        <w:t xml:space="preserve">.  </w:t>
      </w:r>
      <w:r w:rsidR="003065B7">
        <w:t xml:space="preserve">  </w:t>
      </w:r>
    </w:p>
    <w:p w14:paraId="5B761D35" w14:textId="77777777" w:rsidR="00571D97" w:rsidRPr="006E24B8" w:rsidRDefault="00571D97" w:rsidP="00344199">
      <w:pPr>
        <w:kinsoku w:val="0"/>
        <w:overflowPunct w:val="0"/>
      </w:pPr>
    </w:p>
    <w:p w14:paraId="547CABD1" w14:textId="77777777" w:rsidR="00EF4F88" w:rsidRDefault="007A26AF" w:rsidP="00EF4F88">
      <w:pPr>
        <w:pStyle w:val="a3"/>
        <w:numPr>
          <w:ilvl w:val="0"/>
          <w:numId w:val="1"/>
        </w:numPr>
        <w:ind w:left="102" w:right="125" w:hanging="102"/>
        <w:jc w:val="both"/>
        <w:rPr>
          <w:color w:val="2D2D2D"/>
        </w:rPr>
      </w:pPr>
      <w:r w:rsidRPr="004C1DFE">
        <w:rPr>
          <w:b/>
          <w:bCs/>
          <w:spacing w:val="-1"/>
        </w:rPr>
        <w:t>Ме</w:t>
      </w:r>
      <w:r w:rsidRPr="004C1DFE">
        <w:rPr>
          <w:b/>
          <w:bCs/>
          <w:spacing w:val="2"/>
        </w:rPr>
        <w:t>т</w:t>
      </w:r>
      <w:r w:rsidRPr="004C1DFE">
        <w:rPr>
          <w:b/>
          <w:bCs/>
        </w:rPr>
        <w:t>а</w:t>
      </w:r>
      <w:r w:rsidRPr="004C1DFE">
        <w:rPr>
          <w:b/>
          <w:bCs/>
          <w:spacing w:val="33"/>
        </w:rPr>
        <w:t xml:space="preserve"> </w:t>
      </w:r>
      <w:r w:rsidRPr="004C1DFE">
        <w:rPr>
          <w:b/>
          <w:bCs/>
          <w:spacing w:val="1"/>
        </w:rPr>
        <w:t>пр</w:t>
      </w:r>
      <w:r w:rsidRPr="004C1DFE">
        <w:rPr>
          <w:b/>
          <w:bCs/>
        </w:rPr>
        <w:t>ов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1"/>
        </w:rPr>
        <w:t>д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-2"/>
        </w:rPr>
        <w:t>н</w:t>
      </w:r>
      <w:r w:rsidRPr="004C1DFE">
        <w:rPr>
          <w:b/>
          <w:bCs/>
          <w:spacing w:val="1"/>
        </w:rPr>
        <w:t>н</w:t>
      </w:r>
      <w:r w:rsidRPr="004C1DFE">
        <w:rPr>
          <w:b/>
          <w:bCs/>
        </w:rPr>
        <w:t>я</w:t>
      </w:r>
      <w:r w:rsidRPr="004C1DFE">
        <w:rPr>
          <w:b/>
          <w:bCs/>
          <w:spacing w:val="34"/>
        </w:rPr>
        <w:t xml:space="preserve"> </w:t>
      </w:r>
      <w:r w:rsidRPr="004C1DFE">
        <w:rPr>
          <w:b/>
          <w:bCs/>
          <w:spacing w:val="-3"/>
        </w:rPr>
        <w:t>з</w:t>
      </w:r>
      <w:r w:rsidRPr="004C1DFE">
        <w:rPr>
          <w:b/>
          <w:bCs/>
        </w:rPr>
        <w:t>а</w:t>
      </w:r>
      <w:r w:rsidRPr="004C1DFE">
        <w:rPr>
          <w:b/>
          <w:bCs/>
          <w:spacing w:val="1"/>
        </w:rPr>
        <w:t>к</w:t>
      </w:r>
      <w:r w:rsidRPr="004C1DFE">
        <w:rPr>
          <w:b/>
          <w:bCs/>
        </w:rPr>
        <w:t>у</w:t>
      </w:r>
      <w:r w:rsidRPr="004C1DFE">
        <w:rPr>
          <w:b/>
          <w:bCs/>
          <w:spacing w:val="1"/>
        </w:rPr>
        <w:t>п</w:t>
      </w:r>
      <w:r w:rsidRPr="004C1DFE">
        <w:rPr>
          <w:b/>
          <w:bCs/>
        </w:rPr>
        <w:t>ів</w:t>
      </w:r>
      <w:r w:rsidRPr="004C1DFE">
        <w:rPr>
          <w:b/>
          <w:bCs/>
          <w:spacing w:val="-1"/>
        </w:rPr>
        <w:t>л</w:t>
      </w:r>
      <w:r w:rsidRPr="004C1DFE">
        <w:rPr>
          <w:b/>
          <w:bCs/>
        </w:rPr>
        <w:t>і</w:t>
      </w:r>
      <w:r w:rsidRPr="006E24B8">
        <w:t>:</w:t>
      </w:r>
      <w:r w:rsidRPr="004C1DFE">
        <w:rPr>
          <w:spacing w:val="32"/>
        </w:rPr>
        <w:t xml:space="preserve"> </w:t>
      </w:r>
      <w:r w:rsidRPr="004C1DFE">
        <w:t>з</w:t>
      </w:r>
      <w:r w:rsidRPr="004C1DFE">
        <w:rPr>
          <w:spacing w:val="35"/>
        </w:rPr>
        <w:t xml:space="preserve"> </w:t>
      </w:r>
      <w:r w:rsidRPr="004C1DFE">
        <w:rPr>
          <w:spacing w:val="-1"/>
        </w:rPr>
        <w:t>ме</w:t>
      </w:r>
      <w:r w:rsidRPr="004C1DFE">
        <w:t>тою</w:t>
      </w:r>
      <w:r w:rsidRPr="004C1DFE">
        <w:rPr>
          <w:spacing w:val="32"/>
        </w:rPr>
        <w:t xml:space="preserve"> </w:t>
      </w:r>
      <w:r w:rsidRPr="004C1DFE">
        <w:rPr>
          <w:spacing w:val="1"/>
        </w:rPr>
        <w:t>з</w:t>
      </w:r>
      <w:r w:rsidRPr="004C1DFE">
        <w:rPr>
          <w:spacing w:val="-1"/>
        </w:rPr>
        <w:t>а</w:t>
      </w:r>
      <w:r w:rsidRPr="004C1DFE">
        <w:rPr>
          <w:spacing w:val="-3"/>
        </w:rPr>
        <w:t>б</w:t>
      </w:r>
      <w:r w:rsidRPr="004C1DFE">
        <w:rPr>
          <w:spacing w:val="-1"/>
        </w:rPr>
        <w:t>е</w:t>
      </w:r>
      <w:r w:rsidRPr="004C1DFE">
        <w:rPr>
          <w:spacing w:val="1"/>
        </w:rPr>
        <w:t>зп</w:t>
      </w:r>
      <w:r w:rsidRPr="004C1DFE">
        <w:rPr>
          <w:spacing w:val="-1"/>
        </w:rPr>
        <w:t>ече</w:t>
      </w:r>
      <w:r w:rsidRPr="004C1DFE">
        <w:rPr>
          <w:spacing w:val="1"/>
        </w:rPr>
        <w:t>нн</w:t>
      </w:r>
      <w:r w:rsidR="004C1DFE" w:rsidRPr="004C1DFE">
        <w:t>я</w:t>
      </w:r>
      <w:r w:rsidR="00FD1988">
        <w:t xml:space="preserve"> </w:t>
      </w:r>
      <w:r w:rsidR="00FD1988">
        <w:t>непрацюючого населення</w:t>
      </w:r>
      <w:r w:rsidR="00FD1988">
        <w:rPr>
          <w:spacing w:val="-19"/>
        </w:rPr>
        <w:t xml:space="preserve"> </w:t>
      </w:r>
      <w:r w:rsidR="00FD1988">
        <w:t>засобами</w:t>
      </w:r>
      <w:r w:rsidR="00FD1988">
        <w:rPr>
          <w:spacing w:val="-19"/>
        </w:rPr>
        <w:t xml:space="preserve"> </w:t>
      </w:r>
      <w:r w:rsidR="00FD1988">
        <w:t>індивідуального</w:t>
      </w:r>
      <w:r w:rsidR="00FD1988">
        <w:rPr>
          <w:spacing w:val="-19"/>
        </w:rPr>
        <w:t xml:space="preserve"> </w:t>
      </w:r>
      <w:r w:rsidR="00FD1988">
        <w:t>захисту</w:t>
      </w:r>
      <w:r w:rsidR="00FD1988">
        <w:rPr>
          <w:spacing w:val="-18"/>
        </w:rPr>
        <w:t xml:space="preserve"> </w:t>
      </w:r>
      <w:r w:rsidR="00FD1988">
        <w:t>органів</w:t>
      </w:r>
      <w:r w:rsidR="00FD1988">
        <w:rPr>
          <w:spacing w:val="-16"/>
        </w:rPr>
        <w:t xml:space="preserve"> </w:t>
      </w:r>
      <w:r w:rsidR="00FD1988">
        <w:t>дихання,</w:t>
      </w:r>
      <w:r w:rsidR="00FD1988">
        <w:rPr>
          <w:spacing w:val="-13"/>
        </w:rPr>
        <w:t xml:space="preserve"> </w:t>
      </w:r>
      <w:r w:rsidR="00FD1988">
        <w:t>яке</w:t>
      </w:r>
      <w:r w:rsidR="00FD1988">
        <w:rPr>
          <w:spacing w:val="-19"/>
        </w:rPr>
        <w:t xml:space="preserve"> </w:t>
      </w:r>
      <w:r w:rsidR="00FD1988">
        <w:t>прожива</w:t>
      </w:r>
      <w:r w:rsidR="00FD1988">
        <w:t>є</w:t>
      </w:r>
      <w:r w:rsidR="00FD1988">
        <w:rPr>
          <w:spacing w:val="-19"/>
        </w:rPr>
        <w:t xml:space="preserve"> </w:t>
      </w:r>
      <w:r w:rsidR="00FD1988">
        <w:t>у прогнозованій</w:t>
      </w:r>
      <w:r w:rsidR="00FD1988">
        <w:rPr>
          <w:spacing w:val="40"/>
        </w:rPr>
        <w:t xml:space="preserve"> </w:t>
      </w:r>
      <w:r w:rsidR="00FD1988">
        <w:t>зоні</w:t>
      </w:r>
      <w:r w:rsidR="00FD1988">
        <w:rPr>
          <w:spacing w:val="40"/>
        </w:rPr>
        <w:t xml:space="preserve"> </w:t>
      </w:r>
      <w:r w:rsidR="00FD1988">
        <w:t>хімічного</w:t>
      </w:r>
      <w:r w:rsidR="00FD1988">
        <w:rPr>
          <w:spacing w:val="40"/>
        </w:rPr>
        <w:t xml:space="preserve"> </w:t>
      </w:r>
      <w:r w:rsidR="00FD1988">
        <w:t>забруднення</w:t>
      </w:r>
      <w:r w:rsidR="00FD1988">
        <w:rPr>
          <w:spacing w:val="40"/>
        </w:rPr>
        <w:t xml:space="preserve"> </w:t>
      </w:r>
      <w:r w:rsidR="00FD1988">
        <w:t>від</w:t>
      </w:r>
      <w:r w:rsidR="00FD1988">
        <w:rPr>
          <w:spacing w:val="40"/>
        </w:rPr>
        <w:t xml:space="preserve"> </w:t>
      </w:r>
      <w:r w:rsidR="00FD1988">
        <w:t>хімічно</w:t>
      </w:r>
      <w:r w:rsidR="00FD1988">
        <w:rPr>
          <w:spacing w:val="40"/>
        </w:rPr>
        <w:t xml:space="preserve"> </w:t>
      </w:r>
      <w:r w:rsidR="00FD1988">
        <w:t>небезпечного об'</w:t>
      </w:r>
      <w:r w:rsidR="00FD1988">
        <w:t>є</w:t>
      </w:r>
      <w:r w:rsidR="00FD1988">
        <w:t>кту</w:t>
      </w:r>
      <w:r w:rsidR="00FD1988">
        <w:rPr>
          <w:spacing w:val="80"/>
        </w:rPr>
        <w:t xml:space="preserve">  </w:t>
      </w:r>
      <w:r w:rsidR="00FD1988">
        <w:t>-</w:t>
      </w:r>
      <w:r w:rsidR="00FD1988">
        <w:rPr>
          <w:spacing w:val="80"/>
        </w:rPr>
        <w:t xml:space="preserve">  </w:t>
      </w:r>
      <w:r w:rsidR="00FD1988">
        <w:t>склад</w:t>
      </w:r>
      <w:r w:rsidR="00FD1988">
        <w:rPr>
          <w:spacing w:val="80"/>
        </w:rPr>
        <w:t xml:space="preserve">  </w:t>
      </w:r>
      <w:r w:rsidR="00FD1988">
        <w:t>«Наливна</w:t>
      </w:r>
      <w:r w:rsidR="00FD1988">
        <w:rPr>
          <w:spacing w:val="60"/>
          <w:w w:val="150"/>
        </w:rPr>
        <w:t xml:space="preserve">  </w:t>
      </w:r>
      <w:r w:rsidR="00FD1988">
        <w:t>естакада»</w:t>
      </w:r>
      <w:r w:rsidR="00FD1988">
        <w:rPr>
          <w:spacing w:val="63"/>
          <w:w w:val="150"/>
        </w:rPr>
        <w:t xml:space="preserve">  </w:t>
      </w:r>
      <w:r w:rsidR="00FD1988">
        <w:t>Центрального</w:t>
      </w:r>
      <w:r w:rsidR="00FD1988">
        <w:rPr>
          <w:spacing w:val="63"/>
          <w:w w:val="150"/>
        </w:rPr>
        <w:t xml:space="preserve">  </w:t>
      </w:r>
      <w:r w:rsidR="00FD1988">
        <w:t>складу</w:t>
      </w:r>
      <w:r w:rsidR="00FD1988">
        <w:rPr>
          <w:spacing w:val="80"/>
        </w:rPr>
        <w:t xml:space="preserve">  </w:t>
      </w:r>
      <w:r w:rsidR="00FD1988">
        <w:rPr>
          <w:color w:val="0C0C0C"/>
        </w:rPr>
        <w:t>ГПУ</w:t>
      </w:r>
      <w:r w:rsidR="00FD1988">
        <w:t xml:space="preserve"> </w:t>
      </w:r>
      <w:r w:rsidR="00FD1988">
        <w:rPr>
          <w:spacing w:val="-4"/>
        </w:rPr>
        <w:t>«</w:t>
      </w:r>
      <w:proofErr w:type="spellStart"/>
      <w:r w:rsidR="00FD1988">
        <w:rPr>
          <w:spacing w:val="-4"/>
        </w:rPr>
        <w:t>Шебелинкагазвидобування</w:t>
      </w:r>
      <w:proofErr w:type="spellEnd"/>
      <w:r w:rsidR="00FD1988">
        <w:rPr>
          <w:spacing w:val="-4"/>
        </w:rPr>
        <w:t>»</w:t>
      </w:r>
      <w:r w:rsidR="00FD1988">
        <w:rPr>
          <w:spacing w:val="23"/>
        </w:rPr>
        <w:t xml:space="preserve">  </w:t>
      </w:r>
      <w:r w:rsidR="00FD1988">
        <w:rPr>
          <w:spacing w:val="-4"/>
        </w:rPr>
        <w:t>AT</w:t>
      </w:r>
      <w:r w:rsidR="00FD1988">
        <w:rPr>
          <w:spacing w:val="24"/>
        </w:rPr>
        <w:t xml:space="preserve">  </w:t>
      </w:r>
      <w:r w:rsidR="00FD1988">
        <w:rPr>
          <w:spacing w:val="-4"/>
        </w:rPr>
        <w:t>«Укргазвидобування»,</w:t>
      </w:r>
      <w:r w:rsidR="00FD1988">
        <w:rPr>
          <w:spacing w:val="67"/>
          <w:w w:val="150"/>
        </w:rPr>
        <w:t xml:space="preserve"> </w:t>
      </w:r>
      <w:r w:rsidR="00FD1988" w:rsidRPr="00FD1988">
        <w:rPr>
          <w:spacing w:val="-4"/>
        </w:rPr>
        <w:t>розташованого</w:t>
      </w:r>
      <w:r w:rsidR="00FD1988" w:rsidRPr="00FD1988">
        <w:rPr>
          <w:spacing w:val="32"/>
        </w:rPr>
        <w:t xml:space="preserve">  </w:t>
      </w:r>
      <w:r w:rsidR="00FD1988" w:rsidRPr="00FD1988">
        <w:rPr>
          <w:color w:val="0A0A0A"/>
          <w:spacing w:val="-5"/>
        </w:rPr>
        <w:t>за</w:t>
      </w:r>
      <w:r w:rsidR="00FD1988" w:rsidRPr="00FD1988">
        <w:t xml:space="preserve"> </w:t>
      </w:r>
      <w:proofErr w:type="spellStart"/>
      <w:r w:rsidR="00FD1988" w:rsidRPr="00FD1988">
        <w:t>адресою</w:t>
      </w:r>
      <w:proofErr w:type="spellEnd"/>
      <w:r w:rsidR="00FD1988" w:rsidRPr="00FD1988">
        <w:t xml:space="preserve">: Харківська область, Красноградський район, смт. </w:t>
      </w:r>
      <w:proofErr w:type="spellStart"/>
      <w:r w:rsidR="00FD1988" w:rsidRPr="00FD1988">
        <w:t>Слобожанеьке</w:t>
      </w:r>
      <w:proofErr w:type="spellEnd"/>
      <w:r w:rsidR="00FD1988" w:rsidRPr="00FD1988">
        <w:t xml:space="preserve">, </w:t>
      </w:r>
      <w:r w:rsidR="00FD1988" w:rsidRPr="00FD1988">
        <w:t xml:space="preserve"> відповідно до п. 3 </w:t>
      </w:r>
      <w:r w:rsidR="00FD1988" w:rsidRPr="00FD1988">
        <w:rPr>
          <w:shd w:val="clear" w:color="auto" w:fill="FFFFFF"/>
        </w:rPr>
        <w:t>постанови Кабінету Міністрів України від 19 серпня 2002 року № 1200 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 (зі змінами)</w:t>
      </w:r>
      <w:r w:rsidR="00FD1988">
        <w:t>, враховуючи загальне погіршення безпеки у зв’язку з продовженням військової агресії російської федерації проти України та ймовірністю застосування агресором зброї масового ураження.</w:t>
      </w:r>
    </w:p>
    <w:p w14:paraId="4DD8625E" w14:textId="77777777" w:rsidR="00EF4F88" w:rsidRDefault="00EF4F88" w:rsidP="00EF4F88">
      <w:pPr>
        <w:pStyle w:val="a5"/>
        <w:rPr>
          <w:color w:val="2D2D2D"/>
        </w:rPr>
      </w:pPr>
    </w:p>
    <w:p w14:paraId="32697A67" w14:textId="5879D211" w:rsidR="00571D97" w:rsidRPr="00EF4F88" w:rsidRDefault="00FD1988" w:rsidP="00EF4F88">
      <w:pPr>
        <w:pStyle w:val="a3"/>
        <w:ind w:left="102" w:right="125"/>
        <w:jc w:val="both"/>
        <w:rPr>
          <w:color w:val="2D2D2D"/>
        </w:rPr>
      </w:pPr>
      <w:r w:rsidRPr="00EF4F88">
        <w:rPr>
          <w:color w:val="2D2D2D"/>
        </w:rPr>
        <w:tab/>
      </w:r>
    </w:p>
    <w:p w14:paraId="138993C4" w14:textId="01428A24" w:rsidR="00571D97" w:rsidRDefault="007A26AF" w:rsidP="008B5E14">
      <w:pPr>
        <w:pStyle w:val="1"/>
        <w:numPr>
          <w:ilvl w:val="0"/>
          <w:numId w:val="1"/>
        </w:numPr>
        <w:tabs>
          <w:tab w:val="left" w:pos="341"/>
        </w:tabs>
        <w:kinsoku w:val="0"/>
        <w:overflowPunct w:val="0"/>
        <w:ind w:left="0" w:firstLine="0"/>
        <w:jc w:val="both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-2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t>я</w:t>
      </w:r>
      <w:r w:rsidRPr="006E24B8">
        <w:rPr>
          <w:spacing w:val="-4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3"/>
        </w:rPr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6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spacing w:val="-3"/>
        </w:rPr>
        <w:t xml:space="preserve"> </w:t>
      </w:r>
      <w:r w:rsidRPr="006E24B8">
        <w:t>ха</w:t>
      </w:r>
      <w:r w:rsidRPr="006E24B8">
        <w:rPr>
          <w:spacing w:val="-2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2"/>
        </w:rPr>
        <w:t>и</w:t>
      </w:r>
      <w:r w:rsidRPr="006E24B8">
        <w:t>к</w:t>
      </w:r>
      <w:r w:rsidRPr="006E24B8">
        <w:rPr>
          <w:spacing w:val="-2"/>
        </w:rPr>
        <w:t xml:space="preserve"> 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і:</w:t>
      </w:r>
    </w:p>
    <w:p w14:paraId="333635EC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b/>
          <w:bCs/>
          <w:color w:val="000000"/>
        </w:rPr>
      </w:pPr>
      <w:r w:rsidRPr="00EF4F88">
        <w:rPr>
          <w:b/>
          <w:bCs/>
          <w:color w:val="000000"/>
        </w:rPr>
        <w:t xml:space="preserve">Маска </w:t>
      </w:r>
      <w:proofErr w:type="spellStart"/>
      <w:r w:rsidRPr="00EF4F88">
        <w:rPr>
          <w:b/>
          <w:bCs/>
          <w:color w:val="000000"/>
        </w:rPr>
        <w:t>повнолицьова</w:t>
      </w:r>
      <w:proofErr w:type="spellEnd"/>
      <w:r w:rsidRPr="00EF4F88">
        <w:rPr>
          <w:b/>
          <w:bCs/>
          <w:color w:val="000000"/>
        </w:rPr>
        <w:t xml:space="preserve"> </w:t>
      </w:r>
      <w:r w:rsidRPr="00EF4F88">
        <w:rPr>
          <w:b/>
          <w:color w:val="000000"/>
        </w:rPr>
        <w:t>SEKUR C701</w:t>
      </w:r>
      <w:r w:rsidRPr="00EF4F88">
        <w:rPr>
          <w:b/>
          <w:bCs/>
          <w:color w:val="000000"/>
        </w:rPr>
        <w:t xml:space="preserve">: </w:t>
      </w:r>
    </w:p>
    <w:p w14:paraId="41BF68FD" w14:textId="77777777" w:rsidR="00EF4F88" w:rsidRPr="00EF4F88" w:rsidRDefault="00EF4F88" w:rsidP="00EF4F88">
      <w:pPr>
        <w:pStyle w:val="a5"/>
        <w:jc w:val="both"/>
        <w:rPr>
          <w:color w:val="000000"/>
        </w:rPr>
      </w:pPr>
      <w:r w:rsidRPr="00EF4F88">
        <w:rPr>
          <w:color w:val="000000"/>
        </w:rPr>
        <w:t>- панорамна лицева частина із широким полем обзору виготовлена в універсальному розмірі (регульована);</w:t>
      </w:r>
    </w:p>
    <w:p w14:paraId="672B8BF9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color w:val="000000"/>
        </w:rPr>
      </w:pPr>
      <w:r w:rsidRPr="00EF4F88">
        <w:rPr>
          <w:color w:val="000000"/>
        </w:rPr>
        <w:t xml:space="preserve">- </w:t>
      </w:r>
      <w:proofErr w:type="spellStart"/>
      <w:r w:rsidRPr="00EF4F88">
        <w:rPr>
          <w:color w:val="000000"/>
        </w:rPr>
        <w:t>оголів’я</w:t>
      </w:r>
      <w:proofErr w:type="spellEnd"/>
      <w:r w:rsidRPr="00EF4F88">
        <w:rPr>
          <w:color w:val="000000"/>
        </w:rPr>
        <w:t xml:space="preserve"> регулюється еластичними стрічками з 5-ти точковим кріпленням до маски;</w:t>
      </w:r>
    </w:p>
    <w:p w14:paraId="0CA5B60A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color w:val="000000"/>
        </w:rPr>
      </w:pPr>
      <w:r w:rsidRPr="00EF4F88">
        <w:rPr>
          <w:color w:val="000000"/>
        </w:rPr>
        <w:t>- матеріал лицьової частини: термопластичний еластомер;</w:t>
      </w:r>
    </w:p>
    <w:p w14:paraId="4C45444C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color w:val="000000"/>
        </w:rPr>
      </w:pPr>
      <w:r w:rsidRPr="00EF4F88">
        <w:rPr>
          <w:color w:val="000000"/>
        </w:rPr>
        <w:t>- внутрішня півмаска виконана з термопластичного еластомеру;</w:t>
      </w:r>
    </w:p>
    <w:p w14:paraId="1859E6F6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color w:val="000000"/>
        </w:rPr>
      </w:pPr>
      <w:r w:rsidRPr="00EF4F88">
        <w:rPr>
          <w:color w:val="000000"/>
        </w:rPr>
        <w:t>- клас маски – 3 (CL3);</w:t>
      </w:r>
    </w:p>
    <w:p w14:paraId="4BFE2C8E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color w:val="000000"/>
        </w:rPr>
      </w:pPr>
      <w:r w:rsidRPr="00EF4F88">
        <w:rPr>
          <w:color w:val="000000"/>
        </w:rPr>
        <w:t xml:space="preserve">- панорамний </w:t>
      </w:r>
      <w:proofErr w:type="spellStart"/>
      <w:r w:rsidRPr="00EF4F88">
        <w:rPr>
          <w:color w:val="000000"/>
        </w:rPr>
        <w:t>візор</w:t>
      </w:r>
      <w:proofErr w:type="spellEnd"/>
      <w:r w:rsidRPr="00EF4F88">
        <w:rPr>
          <w:color w:val="000000"/>
        </w:rPr>
        <w:t xml:space="preserve"> маски має оптичний клас 1 (згідно EN 166), що забезпечує панорамне поле зору без оптичних спотворень;</w:t>
      </w:r>
    </w:p>
    <w:p w14:paraId="71001E79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color w:val="000000"/>
        </w:rPr>
      </w:pPr>
      <w:r w:rsidRPr="00EF4F88">
        <w:rPr>
          <w:color w:val="000000"/>
        </w:rPr>
        <w:t xml:space="preserve">- склоподібна обробка поверхні </w:t>
      </w:r>
      <w:proofErr w:type="spellStart"/>
      <w:r w:rsidRPr="00EF4F88">
        <w:rPr>
          <w:color w:val="000000"/>
        </w:rPr>
        <w:t>візору</w:t>
      </w:r>
      <w:proofErr w:type="spellEnd"/>
      <w:r w:rsidRPr="00EF4F88">
        <w:rPr>
          <w:color w:val="000000"/>
        </w:rPr>
        <w:t xml:space="preserve"> робить її стійкою до подряпин та механічних пошкоджень, </w:t>
      </w:r>
      <w:proofErr w:type="spellStart"/>
      <w:r w:rsidRPr="00EF4F88">
        <w:rPr>
          <w:color w:val="000000"/>
        </w:rPr>
        <w:t>візор</w:t>
      </w:r>
      <w:proofErr w:type="spellEnd"/>
      <w:r w:rsidRPr="00EF4F88">
        <w:rPr>
          <w:color w:val="000000"/>
        </w:rPr>
        <w:t xml:space="preserve"> відповідає балістичній стійкості згідно (STANAG 2920);</w:t>
      </w:r>
    </w:p>
    <w:p w14:paraId="2C9DEE76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color w:val="000000"/>
        </w:rPr>
      </w:pPr>
      <w:r w:rsidRPr="00EF4F88">
        <w:rPr>
          <w:color w:val="000000"/>
        </w:rPr>
        <w:t xml:space="preserve">- </w:t>
      </w:r>
      <w:proofErr w:type="spellStart"/>
      <w:r w:rsidRPr="00EF4F88">
        <w:rPr>
          <w:color w:val="000000"/>
        </w:rPr>
        <w:t>cистема</w:t>
      </w:r>
      <w:proofErr w:type="spellEnd"/>
      <w:r w:rsidRPr="00EF4F88">
        <w:rPr>
          <w:color w:val="000000"/>
        </w:rPr>
        <w:t xml:space="preserve"> вентиляції розроблена так, щоб уникнути запотівання лінзи шляхом контролю потоків холодного та гарячого повітря всередині маски;</w:t>
      </w:r>
    </w:p>
    <w:p w14:paraId="41D1EAED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color w:val="000000"/>
        </w:rPr>
      </w:pPr>
      <w:r w:rsidRPr="00EF4F88">
        <w:rPr>
          <w:color w:val="000000"/>
        </w:rPr>
        <w:t xml:space="preserve">- маска повинна мати переговорну мембрану, яка дозволяє спілкуватися з використанням </w:t>
      </w:r>
      <w:r w:rsidRPr="00EF4F88">
        <w:rPr>
          <w:color w:val="000000"/>
        </w:rPr>
        <w:lastRenderedPageBreak/>
        <w:t>комунікаційних пристроїв або без них, або мати конструкцію з застосуванням матеріалів, що не спотворюють мовлення та не гасять звукові коливання;</w:t>
      </w:r>
    </w:p>
    <w:p w14:paraId="2D2E5992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color w:val="000000"/>
        </w:rPr>
      </w:pPr>
      <w:r w:rsidRPr="00EF4F88">
        <w:rPr>
          <w:color w:val="000000"/>
        </w:rPr>
        <w:t xml:space="preserve">- з’єднувач для фільтру – </w:t>
      </w:r>
      <w:proofErr w:type="spellStart"/>
      <w:r w:rsidRPr="00EF4F88">
        <w:rPr>
          <w:color w:val="000000"/>
        </w:rPr>
        <w:t>нарізеве</w:t>
      </w:r>
      <w:proofErr w:type="spellEnd"/>
      <w:r w:rsidRPr="00EF4F88">
        <w:rPr>
          <w:color w:val="000000"/>
        </w:rPr>
        <w:t xml:space="preserve"> з’єднання Rd40х1/7" (згідно EN 148-1); </w:t>
      </w:r>
    </w:p>
    <w:p w14:paraId="662EF6DA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color w:val="000000"/>
        </w:rPr>
      </w:pPr>
      <w:r w:rsidRPr="00EF4F88">
        <w:rPr>
          <w:color w:val="000000"/>
        </w:rPr>
        <w:t xml:space="preserve">- з’єднання фільтру з маскою – центральносиметричне;  </w:t>
      </w:r>
    </w:p>
    <w:p w14:paraId="32C0E79B" w14:textId="77777777" w:rsidR="00EF4F88" w:rsidRPr="00EF4F88" w:rsidRDefault="00EF4F88" w:rsidP="00EF4F88">
      <w:pPr>
        <w:pStyle w:val="a5"/>
        <w:tabs>
          <w:tab w:val="left" w:pos="1230"/>
        </w:tabs>
        <w:jc w:val="both"/>
        <w:rPr>
          <w:color w:val="000000"/>
        </w:rPr>
      </w:pPr>
      <w:r w:rsidRPr="00EF4F88">
        <w:rPr>
          <w:color w:val="000000"/>
        </w:rPr>
        <w:t>- середня вага не більше 650 г;</w:t>
      </w:r>
    </w:p>
    <w:p w14:paraId="5AEACF25" w14:textId="77777777" w:rsidR="00EF4F88" w:rsidRPr="00EF4F88" w:rsidRDefault="00EF4F88" w:rsidP="00EF4F88">
      <w:pPr>
        <w:tabs>
          <w:tab w:val="left" w:pos="1230"/>
        </w:tabs>
        <w:jc w:val="both"/>
        <w:rPr>
          <w:b/>
          <w:bCs/>
          <w:color w:val="000000"/>
        </w:rPr>
      </w:pPr>
      <w:r w:rsidRPr="00EF4F88">
        <w:rPr>
          <w:b/>
          <w:bCs/>
          <w:color w:val="000000"/>
        </w:rPr>
        <w:t>Фільтр комбінований типу A2AXP3 R:</w:t>
      </w:r>
    </w:p>
    <w:p w14:paraId="7D1999A0" w14:textId="77777777" w:rsidR="00EF4F88" w:rsidRPr="00EF4F88" w:rsidRDefault="00EF4F88" w:rsidP="00EF4F88">
      <w:pPr>
        <w:tabs>
          <w:tab w:val="left" w:pos="1230"/>
        </w:tabs>
        <w:jc w:val="both"/>
        <w:rPr>
          <w:bCs/>
          <w:color w:val="000000"/>
        </w:rPr>
      </w:pPr>
      <w:r w:rsidRPr="00EF4F88">
        <w:rPr>
          <w:bCs/>
          <w:color w:val="000000"/>
        </w:rPr>
        <w:t>Забезпечує захист від радіоактивного пилу, біологічних агентів, небезпечних хімічних промислових та бойових отруйних речовин відповідно до їхнього типу А2А</w:t>
      </w:r>
      <w:r w:rsidRPr="00EF4F88">
        <w:rPr>
          <w:bCs/>
          <w:color w:val="000000"/>
          <w:lang w:val="en-US"/>
        </w:rPr>
        <w:t>XP</w:t>
      </w:r>
      <w:r w:rsidRPr="00EF4F88">
        <w:rPr>
          <w:bCs/>
          <w:color w:val="000000"/>
        </w:rPr>
        <w:t xml:space="preserve">3 </w:t>
      </w:r>
      <w:r w:rsidRPr="00EF4F88">
        <w:rPr>
          <w:bCs/>
          <w:color w:val="000000"/>
          <w:lang w:val="en-US"/>
        </w:rPr>
        <w:t>R</w:t>
      </w:r>
      <w:r w:rsidRPr="00EF4F88">
        <w:rPr>
          <w:bCs/>
          <w:color w:val="000000"/>
        </w:rPr>
        <w:t>;</w:t>
      </w:r>
    </w:p>
    <w:p w14:paraId="5A279180" w14:textId="77777777" w:rsidR="00EF4F88" w:rsidRPr="00EF4F88" w:rsidRDefault="00EF4F88" w:rsidP="00EF4F88">
      <w:pPr>
        <w:tabs>
          <w:tab w:val="left" w:pos="1230"/>
        </w:tabs>
        <w:jc w:val="both"/>
        <w:rPr>
          <w:bCs/>
          <w:color w:val="000000"/>
        </w:rPr>
      </w:pPr>
      <w:r w:rsidRPr="00EF4F88">
        <w:rPr>
          <w:bCs/>
          <w:color w:val="000000"/>
        </w:rPr>
        <w:t>з’єднувальна різьба фільтру Rd40х1/7";</w:t>
      </w:r>
    </w:p>
    <w:p w14:paraId="3B05B770" w14:textId="77777777" w:rsidR="00EF4F88" w:rsidRPr="00EF4F88" w:rsidRDefault="00EF4F88" w:rsidP="00EF4F88">
      <w:pPr>
        <w:tabs>
          <w:tab w:val="left" w:pos="1230"/>
        </w:tabs>
        <w:jc w:val="both"/>
        <w:rPr>
          <w:bCs/>
          <w:color w:val="000000"/>
        </w:rPr>
      </w:pPr>
      <w:r w:rsidRPr="00EF4F88">
        <w:rPr>
          <w:bCs/>
          <w:color w:val="000000"/>
        </w:rPr>
        <w:t>маса не більше 400 г;</w:t>
      </w:r>
    </w:p>
    <w:p w14:paraId="655B18A7" w14:textId="77777777" w:rsidR="00EF4F88" w:rsidRPr="00EF4F88" w:rsidRDefault="00EF4F88" w:rsidP="00EF4F88">
      <w:pPr>
        <w:rPr>
          <w:bCs/>
          <w:color w:val="000000"/>
        </w:rPr>
      </w:pPr>
      <w:r w:rsidRPr="00EF4F88">
        <w:rPr>
          <w:bCs/>
          <w:color w:val="000000"/>
        </w:rPr>
        <w:t>Кожен фільтр міститься у заводському вакуумному пакуванні;</w:t>
      </w:r>
    </w:p>
    <w:p w14:paraId="72CDBE1E" w14:textId="77777777" w:rsidR="00EF4F88" w:rsidRPr="00EF4F88" w:rsidRDefault="00EF4F88" w:rsidP="00EF4F88">
      <w:pPr>
        <w:rPr>
          <w:bCs/>
          <w:color w:val="000000"/>
        </w:rPr>
      </w:pPr>
      <w:r w:rsidRPr="00EF4F88">
        <w:rPr>
          <w:bCs/>
          <w:color w:val="000000"/>
        </w:rPr>
        <w:t>Корпус фільтра виготовлений із ударостійкого пластику.</w:t>
      </w:r>
    </w:p>
    <w:p w14:paraId="4666967B" w14:textId="77777777" w:rsidR="00EF4F88" w:rsidRPr="00804E3B" w:rsidRDefault="00EF4F88" w:rsidP="00EF4F88">
      <w:pPr>
        <w:rPr>
          <w:b/>
          <w:bCs/>
          <w:color w:val="000000"/>
        </w:rPr>
      </w:pPr>
      <w:r w:rsidRPr="00804E3B">
        <w:rPr>
          <w:b/>
          <w:bCs/>
          <w:color w:val="000000"/>
        </w:rPr>
        <w:t>Сумка до протигазу:</w:t>
      </w:r>
    </w:p>
    <w:p w14:paraId="68A7CE3D" w14:textId="77777777" w:rsidR="00EF4F88" w:rsidRPr="00804E3B" w:rsidRDefault="00EF4F88" w:rsidP="00EF4F88">
      <w:pPr>
        <w:jc w:val="both"/>
        <w:rPr>
          <w:bCs/>
          <w:color w:val="000000"/>
        </w:rPr>
      </w:pPr>
      <w:r w:rsidRPr="00804E3B">
        <w:rPr>
          <w:bCs/>
          <w:color w:val="000000"/>
        </w:rPr>
        <w:t>Сумка для протигазу призначена для носіння, захисту та зберігання протигазу. Матеріал сумки виготовлений із зносостійкого матеріалу. Має бути обладнаний плечовим ременем з пряжками для фіксації і регулювання довжини. Сумка вміщує у собі повний комплект протигазу.</w:t>
      </w:r>
    </w:p>
    <w:p w14:paraId="70BA4052" w14:textId="77777777" w:rsidR="00EF4F88" w:rsidRPr="00EF4F88" w:rsidRDefault="00EF4F88" w:rsidP="00EF4F88"/>
    <w:p w14:paraId="6043CBAC" w14:textId="73DF8EF7" w:rsidR="00571D97" w:rsidRPr="006E24B8" w:rsidRDefault="007A26AF" w:rsidP="003065B7">
      <w:pPr>
        <w:pStyle w:val="a5"/>
        <w:numPr>
          <w:ilvl w:val="0"/>
          <w:numId w:val="1"/>
        </w:numPr>
        <w:ind w:firstLine="0"/>
      </w:pPr>
      <w:r w:rsidRPr="003065B7">
        <w:rPr>
          <w:b/>
          <w:bCs/>
        </w:rPr>
        <w:t>Обґ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</w:rPr>
        <w:t>ува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я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о</w:t>
      </w:r>
      <w:r w:rsidRPr="003065B7">
        <w:rPr>
          <w:b/>
          <w:bCs/>
          <w:spacing w:val="-3"/>
        </w:rPr>
        <w:t>з</w:t>
      </w:r>
      <w:r w:rsidRPr="003065B7">
        <w:rPr>
          <w:b/>
          <w:bCs/>
          <w:spacing w:val="-1"/>
        </w:rPr>
        <w:t>м</w:t>
      </w:r>
      <w:r w:rsidRPr="003065B7">
        <w:rPr>
          <w:b/>
          <w:bCs/>
        </w:rPr>
        <w:t>і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</w:rPr>
        <w:t>б</w:t>
      </w:r>
      <w:r w:rsidRPr="003065B7">
        <w:rPr>
          <w:b/>
          <w:bCs/>
          <w:spacing w:val="-1"/>
        </w:rPr>
        <w:t>ю</w:t>
      </w:r>
      <w:r w:rsidRPr="003065B7">
        <w:rPr>
          <w:b/>
          <w:bCs/>
          <w:spacing w:val="1"/>
        </w:rPr>
        <w:t>д</w:t>
      </w:r>
      <w:r w:rsidRPr="003065B7">
        <w:rPr>
          <w:b/>
          <w:bCs/>
          <w:spacing w:val="-2"/>
        </w:rPr>
        <w:t>ж</w:t>
      </w:r>
      <w:r w:rsidRPr="003065B7">
        <w:rPr>
          <w:b/>
          <w:bCs/>
          <w:spacing w:val="-1"/>
        </w:rPr>
        <w:t>е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о</w:t>
      </w:r>
      <w:r w:rsidRPr="003065B7">
        <w:rPr>
          <w:b/>
          <w:bCs/>
          <w:spacing w:val="-1"/>
        </w:rPr>
        <w:t>г</w:t>
      </w:r>
      <w:r w:rsidRPr="003065B7">
        <w:rPr>
          <w:b/>
          <w:bCs/>
        </w:rPr>
        <w:t>о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пр</w:t>
      </w:r>
      <w:r w:rsidRPr="003065B7">
        <w:rPr>
          <w:b/>
          <w:bCs/>
          <w:spacing w:val="-2"/>
        </w:rPr>
        <w:t>и</w:t>
      </w:r>
      <w:r w:rsidRPr="003065B7">
        <w:rPr>
          <w:b/>
          <w:bCs/>
          <w:spacing w:val="-1"/>
        </w:rPr>
        <w:t>з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а</w:t>
      </w:r>
      <w:r w:rsidRPr="003065B7">
        <w:rPr>
          <w:b/>
          <w:bCs/>
          <w:spacing w:val="-1"/>
        </w:rPr>
        <w:t>че</w:t>
      </w:r>
      <w:r w:rsidRPr="003065B7">
        <w:rPr>
          <w:b/>
          <w:bCs/>
          <w:spacing w:val="1"/>
        </w:rPr>
        <w:t>нн</w:t>
      </w:r>
      <w:r w:rsidRPr="003065B7">
        <w:rPr>
          <w:b/>
          <w:bCs/>
          <w:spacing w:val="-1"/>
        </w:rPr>
        <w:t>я</w:t>
      </w:r>
      <w:r w:rsidRPr="006E24B8">
        <w:t>:</w:t>
      </w:r>
      <w:r w:rsidRPr="003065B7">
        <w:rPr>
          <w:spacing w:val="17"/>
        </w:rPr>
        <w:t xml:space="preserve"> </w:t>
      </w:r>
      <w:r w:rsidRPr="006E24B8">
        <w:t>ро</w:t>
      </w:r>
      <w:r w:rsidRPr="003065B7">
        <w:rPr>
          <w:spacing w:val="1"/>
        </w:rPr>
        <w:t>з</w:t>
      </w:r>
      <w:r w:rsidRPr="003065B7">
        <w:rPr>
          <w:spacing w:val="-1"/>
        </w:rPr>
        <w:t>м</w:t>
      </w:r>
      <w:r w:rsidRPr="006E24B8">
        <w:t>ір</w:t>
      </w:r>
      <w:r w:rsidRPr="003065B7">
        <w:rPr>
          <w:spacing w:val="17"/>
        </w:rPr>
        <w:t xml:space="preserve"> </w:t>
      </w:r>
      <w:r w:rsidRPr="006E24B8">
        <w:t>бю</w:t>
      </w:r>
      <w:r w:rsidRPr="003065B7">
        <w:rPr>
          <w:spacing w:val="-3"/>
        </w:rPr>
        <w:t>д</w:t>
      </w:r>
      <w:r w:rsidRPr="003065B7">
        <w:rPr>
          <w:spacing w:val="-1"/>
        </w:rPr>
        <w:t>же</w:t>
      </w:r>
      <w:r w:rsidRPr="006E24B8">
        <w:t>т</w:t>
      </w:r>
      <w:r w:rsidRPr="003065B7">
        <w:rPr>
          <w:spacing w:val="1"/>
        </w:rPr>
        <w:t>н</w:t>
      </w:r>
      <w:r w:rsidRPr="006E24B8">
        <w:t>ого</w:t>
      </w:r>
      <w:r w:rsidRPr="003065B7">
        <w:rPr>
          <w:spacing w:val="16"/>
        </w:rPr>
        <w:t xml:space="preserve"> </w:t>
      </w:r>
      <w:r w:rsidRPr="003065B7">
        <w:rPr>
          <w:spacing w:val="1"/>
        </w:rPr>
        <w:t>п</w:t>
      </w:r>
      <w:r w:rsidRPr="006E24B8">
        <w:t>р</w:t>
      </w:r>
      <w:r w:rsidRPr="003065B7">
        <w:rPr>
          <w:spacing w:val="-2"/>
        </w:rPr>
        <w:t>и</w:t>
      </w:r>
      <w:r w:rsidRPr="003065B7">
        <w:rPr>
          <w:spacing w:val="1"/>
        </w:rPr>
        <w:t>зн</w:t>
      </w:r>
      <w:r w:rsidRPr="003065B7">
        <w:rPr>
          <w:spacing w:val="-1"/>
        </w:rPr>
        <w:t>аче</w:t>
      </w:r>
      <w:r w:rsidRPr="003065B7">
        <w:rPr>
          <w:spacing w:val="1"/>
        </w:rPr>
        <w:t>нн</w:t>
      </w:r>
      <w:r w:rsidRPr="006E24B8">
        <w:t>я</w:t>
      </w:r>
      <w:r w:rsidRPr="003065B7">
        <w:rPr>
          <w:w w:val="99"/>
        </w:rPr>
        <w:t xml:space="preserve"> </w:t>
      </w:r>
      <w:r w:rsidRPr="006E24B8">
        <w:t>для</w:t>
      </w:r>
      <w:r w:rsidRPr="003065B7">
        <w:rPr>
          <w:spacing w:val="-1"/>
        </w:rPr>
        <w:t xml:space="preserve"> </w:t>
      </w:r>
      <w:r w:rsidRPr="003065B7">
        <w:rPr>
          <w:spacing w:val="1"/>
        </w:rPr>
        <w:t>з</w:t>
      </w:r>
      <w:r w:rsidRPr="003065B7">
        <w:rPr>
          <w:spacing w:val="-1"/>
        </w:rPr>
        <w:t>а</w:t>
      </w:r>
      <w:r w:rsidRPr="003065B7">
        <w:rPr>
          <w:spacing w:val="3"/>
        </w:rPr>
        <w:t>к</w:t>
      </w:r>
      <w:r w:rsidRPr="003065B7">
        <w:rPr>
          <w:spacing w:val="-9"/>
        </w:rPr>
        <w:t>у</w:t>
      </w:r>
      <w:r w:rsidRPr="003065B7">
        <w:rPr>
          <w:spacing w:val="1"/>
        </w:rPr>
        <w:t>п</w:t>
      </w:r>
      <w:r w:rsidRPr="006E24B8">
        <w:t>і</w:t>
      </w:r>
      <w:r w:rsidRPr="003065B7">
        <w:rPr>
          <w:spacing w:val="-1"/>
        </w:rPr>
        <w:t>в</w:t>
      </w:r>
      <w:r w:rsidRPr="006E24B8">
        <w:t xml:space="preserve">лі </w:t>
      </w:r>
      <w:r w:rsidR="003065B7">
        <w:t xml:space="preserve">бензину </w:t>
      </w:r>
      <w:r w:rsidRPr="003065B7">
        <w:rPr>
          <w:spacing w:val="-1"/>
        </w:rPr>
        <w:t>с</w:t>
      </w:r>
      <w:r w:rsidRPr="006E24B8">
        <w:t>т</w:t>
      </w:r>
      <w:r w:rsidRPr="003065B7">
        <w:rPr>
          <w:spacing w:val="-1"/>
        </w:rPr>
        <w:t>а</w:t>
      </w:r>
      <w:r w:rsidRPr="003065B7">
        <w:rPr>
          <w:spacing w:val="1"/>
        </w:rPr>
        <w:t>н</w:t>
      </w:r>
      <w:r w:rsidRPr="006E24B8">
        <w:t>о</w:t>
      </w:r>
      <w:r w:rsidRPr="003065B7">
        <w:rPr>
          <w:spacing w:val="-1"/>
        </w:rPr>
        <w:t>в</w:t>
      </w:r>
      <w:r w:rsidRPr="003065B7">
        <w:rPr>
          <w:spacing w:val="1"/>
        </w:rPr>
        <w:t>и</w:t>
      </w:r>
      <w:r w:rsidRPr="003065B7">
        <w:rPr>
          <w:spacing w:val="-2"/>
        </w:rPr>
        <w:t>т</w:t>
      </w:r>
      <w:r w:rsidRPr="006E24B8">
        <w:t>ь</w:t>
      </w:r>
      <w:r w:rsidR="001853BC">
        <w:t xml:space="preserve"> </w:t>
      </w:r>
      <w:r w:rsidR="004F53FF">
        <w:t>189</w:t>
      </w:r>
      <w:r w:rsidR="00733929">
        <w:t>000</w:t>
      </w:r>
      <w:r w:rsidR="008E0AA0">
        <w:t xml:space="preserve">,00 </w:t>
      </w:r>
      <w:r w:rsidRPr="003065B7">
        <w:rPr>
          <w:spacing w:val="-1"/>
        </w:rPr>
        <w:t>г</w:t>
      </w:r>
      <w:r w:rsidRPr="006E24B8">
        <w:t>р</w:t>
      </w:r>
      <w:r w:rsidRPr="003065B7">
        <w:rPr>
          <w:spacing w:val="1"/>
        </w:rPr>
        <w:t>н</w:t>
      </w:r>
      <w:r w:rsidR="00AA2D50">
        <w:t>. з</w:t>
      </w:r>
      <w:r w:rsidRPr="003065B7">
        <w:rPr>
          <w:spacing w:val="-4"/>
        </w:rPr>
        <w:t xml:space="preserve"> </w:t>
      </w:r>
      <w:r w:rsidRPr="003065B7">
        <w:rPr>
          <w:spacing w:val="-1"/>
        </w:rPr>
        <w:t>ПД</w:t>
      </w:r>
      <w:r w:rsidRPr="003065B7">
        <w:rPr>
          <w:spacing w:val="-2"/>
        </w:rPr>
        <w:t>В</w:t>
      </w:r>
      <w:r w:rsidRPr="006E24B8">
        <w:t>.</w:t>
      </w:r>
      <w:r w:rsidR="00CC7E7D">
        <w:t xml:space="preserve"> </w:t>
      </w:r>
    </w:p>
    <w:p w14:paraId="23E973B5" w14:textId="77777777" w:rsidR="00571D97" w:rsidRPr="006E24B8" w:rsidRDefault="00571D97" w:rsidP="00344199">
      <w:pPr>
        <w:kinsoku w:val="0"/>
        <w:overflowPunct w:val="0"/>
      </w:pPr>
    </w:p>
    <w:p w14:paraId="4E08A1A6" w14:textId="52DB6C0C" w:rsidR="00571D97" w:rsidRDefault="007A26AF" w:rsidP="00344199">
      <w:pPr>
        <w:pStyle w:val="a3"/>
        <w:numPr>
          <w:ilvl w:val="0"/>
          <w:numId w:val="1"/>
        </w:numPr>
        <w:tabs>
          <w:tab w:val="left" w:pos="437"/>
        </w:tabs>
        <w:kinsoku w:val="0"/>
        <w:overflowPunct w:val="0"/>
        <w:ind w:left="0" w:firstLine="0"/>
        <w:jc w:val="both"/>
      </w:pPr>
      <w:r w:rsidRPr="006E24B8">
        <w:rPr>
          <w:b/>
          <w:bCs/>
        </w:rPr>
        <w:t>Обґ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у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ува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я</w:t>
      </w:r>
      <w:r w:rsidRPr="006E24B8">
        <w:rPr>
          <w:b/>
          <w:bCs/>
          <w:spacing w:val="23"/>
        </w:rPr>
        <w:t xml:space="preserve"> </w:t>
      </w: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ої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</w:rPr>
        <w:t>в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о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  <w:spacing w:val="-2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25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24"/>
        </w:rPr>
        <w:t xml:space="preserve"> </w:t>
      </w:r>
      <w:r w:rsidRPr="006E24B8"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з</w:t>
      </w:r>
      <w:r w:rsidRPr="006E24B8">
        <w:t>р</w:t>
      </w:r>
      <w:r w:rsidRPr="006E24B8">
        <w:rPr>
          <w:spacing w:val="-1"/>
        </w:rPr>
        <w:t>а</w:t>
      </w:r>
      <w:r w:rsidRPr="006E24B8">
        <w:rPr>
          <w:spacing w:val="4"/>
        </w:rPr>
        <w:t>х</w:t>
      </w:r>
      <w:r w:rsidRPr="006E24B8">
        <w:rPr>
          <w:spacing w:val="-9"/>
        </w:rPr>
        <w:t>у</w:t>
      </w:r>
      <w:r w:rsidRPr="006E24B8">
        <w:rPr>
          <w:spacing w:val="1"/>
        </w:rPr>
        <w:t>н</w:t>
      </w:r>
      <w:r w:rsidRPr="006E24B8">
        <w:t>ок</w:t>
      </w:r>
      <w:r w:rsidRPr="006E24B8">
        <w:rPr>
          <w:spacing w:val="25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3"/>
        </w:rPr>
        <w:t>к</w:t>
      </w:r>
      <w:r w:rsidRPr="006E24B8">
        <w:rPr>
          <w:spacing w:val="-6"/>
        </w:rPr>
        <w:t>у</w:t>
      </w:r>
      <w:r w:rsidRPr="006E24B8">
        <w:rPr>
          <w:spacing w:val="-1"/>
        </w:rPr>
        <w:t>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ва</w:t>
      </w:r>
      <w:r w:rsidRPr="006E24B8">
        <w:t>рто</w:t>
      </w:r>
      <w:r w:rsidRPr="006E24B8">
        <w:rPr>
          <w:spacing w:val="-1"/>
        </w:rPr>
        <w:t>с</w:t>
      </w:r>
      <w:r w:rsidRPr="006E24B8">
        <w:t>ті</w:t>
      </w:r>
      <w:r w:rsidRPr="006E24B8">
        <w:rPr>
          <w:spacing w:val="36"/>
        </w:rPr>
        <w:t xml:space="preserve"> </w:t>
      </w:r>
      <w:r w:rsidRPr="006E24B8">
        <w:t>то</w:t>
      </w:r>
      <w:r w:rsidRPr="006E24B8">
        <w:rPr>
          <w:spacing w:val="-1"/>
        </w:rPr>
        <w:t>ва</w:t>
      </w:r>
      <w:r w:rsidRPr="006E24B8">
        <w:rPr>
          <w:spacing w:val="5"/>
        </w:rPr>
        <w:t>р</w:t>
      </w:r>
      <w:r w:rsidRPr="006E24B8">
        <w:t>у</w:t>
      </w:r>
      <w:r w:rsidRPr="006E24B8">
        <w:rPr>
          <w:spacing w:val="32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20"/>
        </w:rPr>
        <w:t xml:space="preserve"> </w:t>
      </w:r>
      <w:r w:rsidR="00EF4F88">
        <w:rPr>
          <w:spacing w:val="1"/>
        </w:rPr>
        <w:t>комерційної пропозиції постачальника</w:t>
      </w:r>
      <w:r w:rsidR="003065B7">
        <w:t>.</w:t>
      </w:r>
    </w:p>
    <w:p w14:paraId="6FBFC46C" w14:textId="77777777" w:rsidR="00C0572F" w:rsidRDefault="00C0572F" w:rsidP="00C0572F">
      <w:pPr>
        <w:pStyle w:val="a5"/>
      </w:pPr>
    </w:p>
    <w:p w14:paraId="62B162F2" w14:textId="77777777" w:rsidR="00C0572F" w:rsidRPr="006E24B8" w:rsidRDefault="00C0572F" w:rsidP="00C0572F">
      <w:pPr>
        <w:pStyle w:val="1"/>
        <w:numPr>
          <w:ilvl w:val="0"/>
          <w:numId w:val="1"/>
        </w:numPr>
        <w:tabs>
          <w:tab w:val="left" w:pos="536"/>
        </w:tabs>
        <w:kinsoku w:val="0"/>
        <w:overflowPunct w:val="0"/>
        <w:ind w:left="0" w:firstLine="0"/>
        <w:jc w:val="both"/>
      </w:pPr>
      <w:r w:rsidRPr="006E24B8">
        <w:t>По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1"/>
        </w:rPr>
        <w:t>нн</w:t>
      </w:r>
      <w:r w:rsidRPr="006E24B8">
        <w:t xml:space="preserve">я  </w:t>
      </w:r>
      <w:r w:rsidRPr="006E24B8">
        <w:rPr>
          <w:spacing w:val="5"/>
        </w:rPr>
        <w:t xml:space="preserve"> </w:t>
      </w:r>
      <w:r w:rsidRPr="006E24B8">
        <w:rPr>
          <w:spacing w:val="1"/>
        </w:rPr>
        <w:t>н</w:t>
      </w:r>
      <w:r w:rsidRPr="006E24B8">
        <w:t xml:space="preserve">а  </w:t>
      </w:r>
      <w:r w:rsidRPr="006E24B8">
        <w:rPr>
          <w:spacing w:val="6"/>
        </w:rPr>
        <w:t xml:space="preserve"> </w:t>
      </w:r>
      <w:r w:rsidRPr="006E24B8">
        <w:rPr>
          <w:spacing w:val="1"/>
        </w:rPr>
        <w:t>пр</w:t>
      </w:r>
      <w:r w:rsidRPr="006E24B8">
        <w:t>о</w:t>
      </w:r>
      <w:r w:rsidRPr="006E24B8">
        <w:rPr>
          <w:spacing w:val="1"/>
        </w:rPr>
        <w:t>ц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3"/>
        </w:rPr>
        <w:t>у</w:t>
      </w:r>
      <w:r w:rsidRPr="006E24B8">
        <w:rPr>
          <w:spacing w:val="1"/>
        </w:rPr>
        <w:t>р</w:t>
      </w:r>
      <w:r w:rsidRPr="006E24B8">
        <w:t xml:space="preserve">у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 xml:space="preserve">і   </w:t>
      </w:r>
      <w:r w:rsidRPr="006E24B8">
        <w:rPr>
          <w:spacing w:val="6"/>
        </w:rPr>
        <w:t xml:space="preserve"> </w:t>
      </w:r>
      <w:r w:rsidRPr="006E24B8">
        <w:t xml:space="preserve">в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еле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нн</w:t>
      </w:r>
      <w:r w:rsidRPr="006E24B8">
        <w:rPr>
          <w:spacing w:val="-2"/>
        </w:rPr>
        <w:t>і</w:t>
      </w:r>
      <w:r w:rsidRPr="006E24B8">
        <w:t xml:space="preserve">й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1"/>
        </w:rPr>
        <w:t>ем</w:t>
      </w:r>
      <w:r w:rsidRPr="006E24B8">
        <w:t xml:space="preserve">і   </w:t>
      </w:r>
      <w:r w:rsidRPr="006E24B8">
        <w:rPr>
          <w:spacing w:val="14"/>
        </w:rPr>
        <w:t xml:space="preserve"> </w:t>
      </w:r>
      <w:proofErr w:type="spellStart"/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proofErr w:type="spellEnd"/>
      <w:r w:rsidRPr="006E24B8">
        <w:t>:</w:t>
      </w:r>
    </w:p>
    <w:p w14:paraId="2BBD8162" w14:textId="3B145757" w:rsidR="000E186A" w:rsidRPr="006E24B8" w:rsidRDefault="00EF4F88" w:rsidP="00E40ABF">
      <w:pPr>
        <w:pStyle w:val="a3"/>
        <w:tabs>
          <w:tab w:val="left" w:pos="437"/>
        </w:tabs>
        <w:kinsoku w:val="0"/>
        <w:overflowPunct w:val="0"/>
        <w:ind w:left="0"/>
        <w:jc w:val="both"/>
      </w:pPr>
      <w:hyperlink r:id="rId5" w:history="1">
        <w:r w:rsidRPr="002B2179">
          <w:rPr>
            <w:rStyle w:val="a6"/>
            <w:b/>
            <w:bCs/>
          </w:rPr>
          <w:t>https://prozorro.gov.ua/tender/UA-2024-08-26-000307-a</w:t>
        </w:r>
      </w:hyperlink>
      <w:r>
        <w:rPr>
          <w:b/>
          <w:bCs/>
          <w:color w:val="000000"/>
        </w:rPr>
        <w:t xml:space="preserve"> </w:t>
      </w:r>
      <w:r w:rsidR="00E40ABF">
        <w:t xml:space="preserve"> </w:t>
      </w:r>
    </w:p>
    <w:sectPr w:rsidR="000E186A" w:rsidRPr="006E24B8" w:rsidSect="00571D97">
      <w:pgSz w:w="11900" w:h="16840"/>
      <w:pgMar w:top="900" w:right="740" w:bottom="280" w:left="16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B"/>
    <w:rsid w:val="000E186A"/>
    <w:rsid w:val="001853BC"/>
    <w:rsid w:val="001855B8"/>
    <w:rsid w:val="00205D92"/>
    <w:rsid w:val="00213CB1"/>
    <w:rsid w:val="0026083A"/>
    <w:rsid w:val="002766C7"/>
    <w:rsid w:val="002D757C"/>
    <w:rsid w:val="003065B7"/>
    <w:rsid w:val="00344199"/>
    <w:rsid w:val="004237A3"/>
    <w:rsid w:val="004C1DFE"/>
    <w:rsid w:val="004D5BB1"/>
    <w:rsid w:val="004F53FF"/>
    <w:rsid w:val="00521E39"/>
    <w:rsid w:val="00530044"/>
    <w:rsid w:val="00547E0F"/>
    <w:rsid w:val="00571D97"/>
    <w:rsid w:val="005A2716"/>
    <w:rsid w:val="005F391F"/>
    <w:rsid w:val="005F6A31"/>
    <w:rsid w:val="00630C60"/>
    <w:rsid w:val="006319C7"/>
    <w:rsid w:val="00682DFB"/>
    <w:rsid w:val="00683B66"/>
    <w:rsid w:val="006C4A7B"/>
    <w:rsid w:val="006D674B"/>
    <w:rsid w:val="006E24B8"/>
    <w:rsid w:val="006F2512"/>
    <w:rsid w:val="00704D2B"/>
    <w:rsid w:val="00733929"/>
    <w:rsid w:val="00737661"/>
    <w:rsid w:val="00740087"/>
    <w:rsid w:val="007A091B"/>
    <w:rsid w:val="007A26AF"/>
    <w:rsid w:val="007E5836"/>
    <w:rsid w:val="00832F1B"/>
    <w:rsid w:val="008B5E14"/>
    <w:rsid w:val="008E0AA0"/>
    <w:rsid w:val="00991D01"/>
    <w:rsid w:val="009B54BB"/>
    <w:rsid w:val="00A22576"/>
    <w:rsid w:val="00A96F80"/>
    <w:rsid w:val="00AA2D50"/>
    <w:rsid w:val="00AE27CA"/>
    <w:rsid w:val="00B25719"/>
    <w:rsid w:val="00B5172F"/>
    <w:rsid w:val="00B675DB"/>
    <w:rsid w:val="00BB12A7"/>
    <w:rsid w:val="00C0572F"/>
    <w:rsid w:val="00C5432E"/>
    <w:rsid w:val="00CA2DD2"/>
    <w:rsid w:val="00CC1872"/>
    <w:rsid w:val="00CC7E7D"/>
    <w:rsid w:val="00CE4ECF"/>
    <w:rsid w:val="00D25B67"/>
    <w:rsid w:val="00E15E19"/>
    <w:rsid w:val="00E213E0"/>
    <w:rsid w:val="00E40ABF"/>
    <w:rsid w:val="00E450B1"/>
    <w:rsid w:val="00EA4761"/>
    <w:rsid w:val="00EB3B9D"/>
    <w:rsid w:val="00ED09E8"/>
    <w:rsid w:val="00EF4F88"/>
    <w:rsid w:val="00F02FB5"/>
    <w:rsid w:val="00F43B39"/>
    <w:rsid w:val="00F6495A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F15D"/>
  <w15:docId w15:val="{D8C68E9A-B3F6-4A0F-82D7-CE89E504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 w:hanging="43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4419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AA2D50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C0572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D19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6-00030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&lt;4D6963726F736F667420576F7264202D20CEE1B4F0F3EDF2F3E2E0EDEDFF20F5EBB3E1EEE1F3EBEEF7EDB320E2E8F0EEE1E8&gt;</vt:lpstr>
      <vt:lpstr>&lt;4D6963726F736F667420576F7264202D20CEE1B4F0F3EDF2F3E2E0EDEDFF20F5EBB3E1EEE1F3EBEEF7EDB320E2E8F0EEE1E8&gt;</vt:lpstr>
    </vt:vector>
  </TitlesOfParts>
  <Company>*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&lt;4D6963726F736F667420576F7264202D20CEE1B4F0F3EDF2F3E2E0EDEDFF20F5EBB3E1EEE1F3EBEEF7EDB320E2E8F0EEE1E8&gt;</dc:title>
  <dc:creator>Buh_111</dc:creator>
  <cp:lastModifiedBy>User</cp:lastModifiedBy>
  <cp:revision>3</cp:revision>
  <cp:lastPrinted>2022-05-26T11:36:00Z</cp:lastPrinted>
  <dcterms:created xsi:type="dcterms:W3CDTF">2024-11-21T12:31:00Z</dcterms:created>
  <dcterms:modified xsi:type="dcterms:W3CDTF">2024-11-21T13:01:00Z</dcterms:modified>
</cp:coreProperties>
</file>