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9B6ED0" w:rsidRDefault="00814B75" w:rsidP="00814B7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9B6ED0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8FF8E18" wp14:editId="4EFAF2AE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9B6ED0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b/>
          <w:bCs/>
          <w:sz w:val="28"/>
          <w:szCs w:val="28"/>
        </w:rPr>
      </w:pPr>
      <w:r w:rsidRPr="009B6ED0">
        <w:rPr>
          <w:b/>
          <w:bCs/>
          <w:sz w:val="28"/>
          <w:szCs w:val="28"/>
        </w:rPr>
        <w:t>КЕГИЧІВСЬКА СЕЛИЩНА</w:t>
      </w:r>
      <w:r w:rsidRPr="009B6ED0">
        <w:rPr>
          <w:b/>
          <w:bCs/>
          <w:spacing w:val="20"/>
          <w:sz w:val="28"/>
          <w:szCs w:val="28"/>
          <w:lang w:val="ru-RU"/>
        </w:rPr>
        <w:t xml:space="preserve"> </w:t>
      </w:r>
      <w:r w:rsidRPr="009B6ED0">
        <w:rPr>
          <w:b/>
          <w:bCs/>
          <w:sz w:val="28"/>
          <w:szCs w:val="28"/>
        </w:rPr>
        <w:t>РАДА</w:t>
      </w:r>
    </w:p>
    <w:p w:rsidR="009C3F9C" w:rsidRPr="009B6ED0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9B6ED0">
        <w:rPr>
          <w:b/>
          <w:bCs/>
          <w:szCs w:val="28"/>
        </w:rPr>
        <w:t xml:space="preserve">Постійна комісія </w:t>
      </w:r>
      <w:r w:rsidRPr="009B6ED0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9B6ED0" w:rsidRDefault="00814B75" w:rsidP="009C3F9C">
      <w:pPr>
        <w:keepNext/>
        <w:outlineLvl w:val="1"/>
        <w:rPr>
          <w:b/>
          <w:bCs/>
          <w:iCs/>
          <w:sz w:val="28"/>
          <w:szCs w:val="28"/>
        </w:rPr>
      </w:pPr>
    </w:p>
    <w:p w:rsidR="00F67035" w:rsidRPr="009B6ED0" w:rsidRDefault="00814B75" w:rsidP="0071325C">
      <w:pPr>
        <w:keepNext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9B6ED0">
        <w:rPr>
          <w:b/>
          <w:bCs/>
          <w:iCs/>
          <w:sz w:val="28"/>
          <w:szCs w:val="28"/>
        </w:rPr>
        <w:t>ВИСНОВОК</w:t>
      </w:r>
    </w:p>
    <w:p w:rsidR="00F67035" w:rsidRPr="009B6ED0" w:rsidRDefault="00F67035" w:rsidP="0071325C">
      <w:pPr>
        <w:ind w:firstLine="567"/>
        <w:jc w:val="center"/>
        <w:rPr>
          <w:b/>
          <w:sz w:val="28"/>
          <w:szCs w:val="28"/>
        </w:rPr>
      </w:pPr>
      <w:r w:rsidRPr="009B6ED0">
        <w:rPr>
          <w:b/>
          <w:sz w:val="28"/>
          <w:szCs w:val="28"/>
        </w:rPr>
        <w:t>ЗАСІДАННЯ ПОСТІЙН</w:t>
      </w:r>
      <w:r w:rsidR="009C3F9C" w:rsidRPr="009B6ED0">
        <w:rPr>
          <w:b/>
          <w:sz w:val="28"/>
          <w:szCs w:val="28"/>
        </w:rPr>
        <w:t>ОЇ</w:t>
      </w:r>
      <w:r w:rsidRPr="009B6ED0">
        <w:rPr>
          <w:b/>
          <w:sz w:val="28"/>
          <w:szCs w:val="28"/>
        </w:rPr>
        <w:t xml:space="preserve"> КОМІСІ</w:t>
      </w:r>
      <w:r w:rsidR="009C3F9C" w:rsidRPr="009B6ED0">
        <w:rPr>
          <w:b/>
          <w:sz w:val="28"/>
          <w:szCs w:val="28"/>
        </w:rPr>
        <w:t>Ї</w:t>
      </w:r>
    </w:p>
    <w:p w:rsidR="00F67035" w:rsidRPr="009B6ED0" w:rsidRDefault="00F67035" w:rsidP="0071325C">
      <w:pPr>
        <w:ind w:firstLine="567"/>
        <w:jc w:val="right"/>
        <w:rPr>
          <w:b/>
          <w:sz w:val="28"/>
          <w:szCs w:val="28"/>
        </w:rPr>
      </w:pPr>
    </w:p>
    <w:p w:rsidR="00F67035" w:rsidRPr="009B6ED0" w:rsidRDefault="009618DE" w:rsidP="00015E55">
      <w:pPr>
        <w:rPr>
          <w:b/>
          <w:sz w:val="28"/>
          <w:szCs w:val="28"/>
        </w:rPr>
      </w:pPr>
      <w:r w:rsidRPr="009B6ED0">
        <w:rPr>
          <w:b/>
          <w:sz w:val="28"/>
          <w:szCs w:val="28"/>
        </w:rPr>
        <w:t>23 вересня</w:t>
      </w:r>
      <w:r w:rsidR="001369DE" w:rsidRPr="009B6ED0">
        <w:rPr>
          <w:b/>
          <w:sz w:val="28"/>
          <w:szCs w:val="28"/>
        </w:rPr>
        <w:t xml:space="preserve"> 2024 </w:t>
      </w:r>
      <w:r w:rsidR="00F67035" w:rsidRPr="009B6ED0">
        <w:rPr>
          <w:b/>
          <w:sz w:val="28"/>
          <w:szCs w:val="28"/>
        </w:rPr>
        <w:t xml:space="preserve"> року                                 </w:t>
      </w:r>
      <w:r w:rsidR="001369DE" w:rsidRPr="009B6ED0">
        <w:rPr>
          <w:b/>
          <w:sz w:val="28"/>
          <w:szCs w:val="28"/>
        </w:rPr>
        <w:t xml:space="preserve">                         </w:t>
      </w:r>
      <w:r w:rsidR="00F67035" w:rsidRPr="009B6ED0">
        <w:rPr>
          <w:b/>
          <w:sz w:val="28"/>
          <w:szCs w:val="28"/>
        </w:rPr>
        <w:t xml:space="preserve">    </w:t>
      </w:r>
      <w:r w:rsidR="001369DE" w:rsidRPr="009B6ED0">
        <w:rPr>
          <w:b/>
          <w:sz w:val="28"/>
          <w:szCs w:val="28"/>
        </w:rPr>
        <w:t>селище</w:t>
      </w:r>
      <w:r w:rsidR="00F67035" w:rsidRPr="009B6ED0">
        <w:rPr>
          <w:b/>
          <w:sz w:val="28"/>
          <w:szCs w:val="28"/>
        </w:rPr>
        <w:t xml:space="preserve"> </w:t>
      </w:r>
      <w:proofErr w:type="spellStart"/>
      <w:r w:rsidR="00F67035" w:rsidRPr="009B6ED0">
        <w:rPr>
          <w:b/>
          <w:sz w:val="28"/>
          <w:szCs w:val="28"/>
        </w:rPr>
        <w:t>Кегичівка</w:t>
      </w:r>
      <w:proofErr w:type="spellEnd"/>
    </w:p>
    <w:p w:rsidR="00F67035" w:rsidRPr="009B6ED0" w:rsidRDefault="00F67035" w:rsidP="00015E55">
      <w:pPr>
        <w:ind w:firstLine="567"/>
        <w:jc w:val="both"/>
        <w:rPr>
          <w:b/>
          <w:bCs/>
          <w:sz w:val="28"/>
          <w:szCs w:val="28"/>
        </w:rPr>
      </w:pPr>
      <w:r w:rsidRPr="009B6ED0">
        <w:rPr>
          <w:b/>
          <w:sz w:val="28"/>
          <w:szCs w:val="28"/>
        </w:rPr>
        <w:t xml:space="preserve">                                  </w:t>
      </w:r>
      <w:r w:rsidR="00015E55" w:rsidRPr="009B6ED0">
        <w:rPr>
          <w:b/>
          <w:sz w:val="28"/>
          <w:szCs w:val="28"/>
        </w:rPr>
        <w:t xml:space="preserve">                               </w:t>
      </w:r>
    </w:p>
    <w:p w:rsidR="008D13FB" w:rsidRPr="009B6ED0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9B6ED0">
        <w:rPr>
          <w:b/>
          <w:sz w:val="24"/>
          <w:shd w:val="clear" w:color="auto" w:fill="FFFFFF"/>
        </w:rPr>
        <w:t>Присутні члени постійної комісії:</w:t>
      </w:r>
    </w:p>
    <w:p w:rsidR="008D13FB" w:rsidRPr="009B6ED0" w:rsidRDefault="008D13FB" w:rsidP="008D13FB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9B6ED0">
        <w:rPr>
          <w:bCs/>
        </w:rPr>
        <w:t>Віталій ПИВОВАР  – голова комісії</w:t>
      </w:r>
    </w:p>
    <w:p w:rsidR="008D13FB" w:rsidRPr="009B6ED0" w:rsidRDefault="008D13FB" w:rsidP="008D13FB">
      <w:pPr>
        <w:tabs>
          <w:tab w:val="left" w:pos="0"/>
          <w:tab w:val="left" w:pos="851"/>
          <w:tab w:val="left" w:pos="993"/>
        </w:tabs>
        <w:ind w:firstLine="567"/>
        <w:rPr>
          <w:bCs/>
        </w:rPr>
      </w:pPr>
      <w:r w:rsidRPr="009B6ED0">
        <w:t>Іван БЕЗРУК - секретар</w:t>
      </w:r>
    </w:p>
    <w:p w:rsidR="008D13FB" w:rsidRPr="009B6ED0" w:rsidRDefault="008D13FB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9B6ED0">
        <w:t>Сергій БАІК</w:t>
      </w:r>
    </w:p>
    <w:p w:rsidR="009618DE" w:rsidRPr="009B6ED0" w:rsidRDefault="009618DE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9B6ED0">
        <w:t>Інна РИБЧЕНКО</w:t>
      </w:r>
    </w:p>
    <w:p w:rsidR="00A34CC1" w:rsidRPr="009B6ED0" w:rsidRDefault="00A34CC1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/>
        </w:rPr>
      </w:pPr>
    </w:p>
    <w:p w:rsidR="00B8446C" w:rsidRPr="009B6ED0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r w:rsidR="009618DE" w:rsidRPr="009B6ED0">
        <w:rPr>
          <w:rFonts w:cs="Times New Roman"/>
          <w:bCs/>
        </w:rPr>
        <w:t>Про внесення змін до</w:t>
      </w:r>
      <w:r w:rsidR="009618DE" w:rsidRPr="009B6ED0">
        <w:rPr>
          <w:rFonts w:eastAsia="SimSun" w:cs="Times New Roman"/>
          <w:lang w:eastAsia="uk-UA"/>
        </w:rPr>
        <w:t xml:space="preserve"> Програми </w:t>
      </w:r>
      <w:r w:rsidR="009618DE" w:rsidRPr="009B6ED0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9618DE" w:rsidRPr="009B6ED0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9618DE" w:rsidRPr="009B6ED0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9B6ED0">
        <w:rPr>
          <w:rFonts w:cs="Times New Roman"/>
          <w:bCs/>
        </w:rPr>
        <w:t>.</w:t>
      </w:r>
    </w:p>
    <w:p w:rsidR="00943FE8" w:rsidRPr="009B6ED0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</w:t>
      </w:r>
      <w:r w:rsidR="00F612D8" w:rsidRPr="009B6ED0">
        <w:rPr>
          <w:rFonts w:cs="Times New Roman"/>
        </w:rPr>
        <w:t xml:space="preserve">                          </w:t>
      </w:r>
      <w:r w:rsidRPr="009B6ED0">
        <w:rPr>
          <w:rFonts w:cs="Times New Roman"/>
        </w:rPr>
        <w:t xml:space="preserve">  та рекоме</w:t>
      </w:r>
      <w:r w:rsidR="005023F8" w:rsidRPr="009B6ED0">
        <w:rPr>
          <w:rFonts w:cs="Times New Roman"/>
        </w:rPr>
        <w:t>ндувати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</w:t>
      </w:r>
      <w:r w:rsidR="00943FE8" w:rsidRPr="009B6ED0">
        <w:rPr>
          <w:rFonts w:cs="Times New Roman"/>
        </w:rPr>
        <w:t xml:space="preserve">ради </w:t>
      </w:r>
      <w:r w:rsidR="00F612D8" w:rsidRPr="009B6ED0">
        <w:rPr>
          <w:rFonts w:cs="Times New Roman"/>
        </w:rPr>
        <w:t xml:space="preserve">                    </w:t>
      </w:r>
      <w:r w:rsidR="00943FE8"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9B6ED0" w:rsidRDefault="00B8446C" w:rsidP="009964FD">
      <w:pPr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2.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bookmarkStart w:id="0" w:name="_GoBack"/>
      <w:bookmarkEnd w:id="0"/>
      <w:r w:rsidR="009618DE" w:rsidRPr="009B6ED0">
        <w:rPr>
          <w:rFonts w:cs="Times New Roman"/>
          <w:bCs/>
        </w:rPr>
        <w:t>Про прийняття в управління спадщиною земельної ділянки</w:t>
      </w:r>
      <w:r w:rsidRPr="009B6ED0">
        <w:rPr>
          <w:rFonts w:cs="Times New Roman"/>
        </w:rPr>
        <w:t>.</w:t>
      </w:r>
    </w:p>
    <w:p w:rsidR="00B8446C" w:rsidRPr="009B6ED0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</w:t>
      </w:r>
      <w:r w:rsidR="005023F8" w:rsidRPr="009B6ED0">
        <w:rPr>
          <w:rFonts w:cs="Times New Roman"/>
        </w:rPr>
        <w:t xml:space="preserve"> та рекомендувати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</w:t>
      </w:r>
      <w:r w:rsidR="00F612D8" w:rsidRPr="009B6ED0">
        <w:rPr>
          <w:rFonts w:cs="Times New Roman"/>
        </w:rPr>
        <w:t xml:space="preserve">                       </w:t>
      </w:r>
      <w:r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B6ED0" w:rsidRDefault="00B8446C" w:rsidP="00D444BB">
      <w:pPr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r w:rsidR="0053762B" w:rsidRPr="009B6ED0">
        <w:rPr>
          <w:rFonts w:cs="Times New Roman"/>
          <w:b/>
        </w:rPr>
        <w:t xml:space="preserve"> </w:t>
      </w:r>
      <w:r w:rsidR="009618DE" w:rsidRPr="009B6ED0">
        <w:rPr>
          <w:rFonts w:cs="Times New Roman"/>
          <w:bCs/>
        </w:rPr>
        <w:t>Про прийняття в управління спадщиною земельної ділянки</w:t>
      </w:r>
      <w:r w:rsidRPr="009B6ED0">
        <w:rPr>
          <w:rFonts w:cs="Times New Roman"/>
          <w:bCs/>
        </w:rPr>
        <w:t xml:space="preserve">. </w:t>
      </w:r>
    </w:p>
    <w:p w:rsidR="00B8446C" w:rsidRPr="009B6ED0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      </w:t>
      </w:r>
      <w:r w:rsidRPr="009B6ED0">
        <w:rPr>
          <w:rFonts w:cs="Times New Roman"/>
        </w:rPr>
        <w:t xml:space="preserve"> та рекоменд</w:t>
      </w:r>
      <w:r w:rsidR="005023F8" w:rsidRPr="009B6ED0">
        <w:rPr>
          <w:rFonts w:cs="Times New Roman"/>
        </w:rPr>
        <w:t>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</w:t>
      </w:r>
      <w:r w:rsidR="00F612D8" w:rsidRPr="009B6ED0">
        <w:rPr>
          <w:rFonts w:cs="Times New Roman"/>
        </w:rPr>
        <w:t xml:space="preserve">                    </w:t>
      </w:r>
      <w:r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B6ED0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4. </w:t>
      </w:r>
      <w:r w:rsidR="00D444BB" w:rsidRPr="009B6ED0">
        <w:rPr>
          <w:rFonts w:cs="Times New Roman"/>
          <w:b/>
        </w:rPr>
        <w:t xml:space="preserve">РОЗГЛЯНУЛИ: </w:t>
      </w:r>
      <w:r w:rsidR="009618DE" w:rsidRPr="009B6ED0">
        <w:rPr>
          <w:rFonts w:cs="Times New Roman"/>
          <w:bCs/>
        </w:rPr>
        <w:t>Про надання дозволу на розроблення т</w:t>
      </w:r>
      <w:r w:rsidR="009618DE" w:rsidRPr="009B6ED0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75048C" w:rsidRPr="009B6ED0">
        <w:rPr>
          <w:rFonts w:eastAsia="Times New Roman" w:cs="Times New Roman"/>
        </w:rPr>
        <w:t>.</w:t>
      </w:r>
    </w:p>
    <w:p w:rsidR="00B8446C" w:rsidRPr="009B6ED0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>ВИРІШИЛИ:</w:t>
      </w:r>
      <w:r w:rsidR="00B8446C" w:rsidRPr="009B6ED0">
        <w:rPr>
          <w:rFonts w:cs="Times New Roman"/>
          <w:b/>
        </w:rPr>
        <w:t xml:space="preserve"> </w:t>
      </w:r>
      <w:r w:rsidR="00B8446C" w:rsidRPr="009B6ED0">
        <w:rPr>
          <w:rFonts w:cs="Times New Roman"/>
        </w:rPr>
        <w:t xml:space="preserve">Надати висновок про погодження </w:t>
      </w:r>
      <w:proofErr w:type="spellStart"/>
      <w:r w:rsidR="00B8446C" w:rsidRPr="009B6ED0">
        <w:rPr>
          <w:rFonts w:cs="Times New Roman"/>
        </w:rPr>
        <w:t>проєкту</w:t>
      </w:r>
      <w:proofErr w:type="spellEnd"/>
      <w:r w:rsidR="00B8446C"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     </w:t>
      </w:r>
      <w:r w:rsidR="00B8446C" w:rsidRPr="009B6ED0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9B6ED0">
        <w:rPr>
          <w:rFonts w:cs="Times New Roman"/>
        </w:rPr>
        <w:t>Кегичівської</w:t>
      </w:r>
      <w:proofErr w:type="spellEnd"/>
      <w:r w:rsidR="00B8446C" w:rsidRPr="009B6ED0">
        <w:rPr>
          <w:rFonts w:cs="Times New Roman"/>
        </w:rPr>
        <w:t xml:space="preserve"> селищної ради</w:t>
      </w:r>
      <w:r w:rsidR="00F612D8" w:rsidRPr="009B6ED0">
        <w:rPr>
          <w:rFonts w:cs="Times New Roman"/>
        </w:rPr>
        <w:t xml:space="preserve">                      </w:t>
      </w:r>
      <w:r w:rsidR="00B8446C" w:rsidRPr="009B6ED0">
        <w:rPr>
          <w:rFonts w:cs="Times New Roman"/>
        </w:rPr>
        <w:t xml:space="preserve"> у запропонованій редакції. </w:t>
      </w:r>
    </w:p>
    <w:p w:rsidR="007332EC" w:rsidRPr="009B6ED0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5. РОЗГЛЯНУЛИ: </w:t>
      </w:r>
      <w:bookmarkStart w:id="1" w:name="_Hlk162271741"/>
      <w:r w:rsidR="009618DE" w:rsidRPr="009B6ED0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земельної ділянки</w:t>
      </w:r>
      <w:r w:rsidR="009618DE" w:rsidRPr="009B6ED0">
        <w:rPr>
          <w:rFonts w:cs="Times New Roman"/>
          <w:shd w:val="clear" w:color="auto" w:fill="FFFFFF"/>
        </w:rPr>
        <w:t xml:space="preserve"> </w:t>
      </w:r>
      <w:r w:rsidR="009618DE" w:rsidRPr="009B6ED0">
        <w:rPr>
          <w:rFonts w:cs="Times New Roman"/>
          <w:bCs/>
          <w:shd w:val="clear" w:color="auto" w:fill="FFFFFF"/>
        </w:rPr>
        <w:t>в натурі (на місцевості)</w:t>
      </w:r>
      <w:bookmarkEnd w:id="1"/>
      <w:r w:rsidR="00520879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6. РОЗГЛЯНУЛИ: </w:t>
      </w:r>
      <w:r w:rsidR="009618DE" w:rsidRPr="009B6ED0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земельної ділянки</w:t>
      </w:r>
      <w:r w:rsidR="009618DE" w:rsidRPr="009B6ED0">
        <w:rPr>
          <w:rFonts w:cs="Times New Roman"/>
          <w:shd w:val="clear" w:color="auto" w:fill="FFFFFF"/>
        </w:rPr>
        <w:t xml:space="preserve"> </w:t>
      </w:r>
      <w:r w:rsidR="009618DE" w:rsidRPr="009B6ED0">
        <w:rPr>
          <w:rFonts w:cs="Times New Roman"/>
          <w:bCs/>
          <w:shd w:val="clear" w:color="auto" w:fill="FFFFFF"/>
        </w:rPr>
        <w:t>в натурі (на місцевості)</w:t>
      </w:r>
      <w:r w:rsidR="006550AC" w:rsidRPr="009B6ED0">
        <w:rPr>
          <w:rFonts w:cs="Times New Roman"/>
          <w:bCs/>
        </w:rPr>
        <w:t>.</w:t>
      </w:r>
    </w:p>
    <w:p w:rsidR="007332EC" w:rsidRPr="009B6ED0" w:rsidRDefault="007332EC" w:rsidP="00A34C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A34CC1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lastRenderedPageBreak/>
        <w:t xml:space="preserve">7. РОЗГЛЯНУЛИ: </w:t>
      </w:r>
      <w:r w:rsidR="009618DE" w:rsidRPr="009B6ED0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земельної д</w:t>
      </w:r>
      <w:r w:rsidR="009B6ED0" w:rsidRPr="009B6ED0">
        <w:rPr>
          <w:rFonts w:cs="Times New Roman"/>
          <w:bCs/>
        </w:rPr>
        <w:t>ілянки в натурі (на місцевості)</w:t>
      </w:r>
      <w:r w:rsidR="009618DE" w:rsidRPr="009B6ED0">
        <w:rPr>
          <w:rFonts w:cs="Times New Roman"/>
          <w:bCs/>
        </w:rPr>
        <w:t xml:space="preserve"> </w:t>
      </w:r>
      <w:r w:rsidR="009618DE" w:rsidRPr="009B6ED0">
        <w:rPr>
          <w:rFonts w:cs="Times New Roman"/>
        </w:rPr>
        <w:t>СТОВ «МРІЯ»</w:t>
      </w:r>
      <w:r w:rsidR="008D13FB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8. РОЗГЛЯНУЛИ: </w:t>
      </w:r>
      <w:r w:rsidR="009618DE" w:rsidRPr="009B6ED0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</w:r>
      <w:r w:rsidR="009B6ED0" w:rsidRPr="009B6ED0">
        <w:rPr>
          <w:rFonts w:cs="Times New Roman"/>
          <w:bCs/>
        </w:rPr>
        <w:t xml:space="preserve"> гр. </w:t>
      </w:r>
      <w:proofErr w:type="spellStart"/>
      <w:r w:rsidR="009B6ED0" w:rsidRPr="009B6ED0">
        <w:rPr>
          <w:rFonts w:cs="Times New Roman"/>
          <w:bCs/>
        </w:rPr>
        <w:t>Пелих</w:t>
      </w:r>
      <w:proofErr w:type="spellEnd"/>
      <w:r w:rsidR="009B6ED0" w:rsidRPr="009B6ED0">
        <w:rPr>
          <w:rFonts w:cs="Times New Roman"/>
          <w:bCs/>
        </w:rPr>
        <w:t xml:space="preserve"> К.М.,</w:t>
      </w:r>
      <w:r w:rsidR="009618DE" w:rsidRPr="009B6ED0">
        <w:rPr>
          <w:rFonts w:cs="Times New Roman"/>
          <w:bCs/>
        </w:rPr>
        <w:t xml:space="preserve"> гр. </w:t>
      </w:r>
      <w:proofErr w:type="spellStart"/>
      <w:r w:rsidR="009618DE" w:rsidRPr="009B6ED0">
        <w:rPr>
          <w:rFonts w:cs="Times New Roman"/>
          <w:bCs/>
        </w:rPr>
        <w:t>Пелих</w:t>
      </w:r>
      <w:proofErr w:type="spellEnd"/>
      <w:r w:rsidR="009618DE" w:rsidRPr="009B6ED0">
        <w:rPr>
          <w:rFonts w:cs="Times New Roman"/>
          <w:bCs/>
        </w:rPr>
        <w:t xml:space="preserve"> Л.С</w:t>
      </w:r>
      <w:r w:rsidR="008D13FB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9. РОЗГЛЯНУЛИ: </w:t>
      </w:r>
      <w:r w:rsidR="009618DE" w:rsidRPr="009B6ED0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9618DE" w:rsidRPr="009B6ED0">
        <w:rPr>
          <w:rFonts w:cs="Times New Roman"/>
          <w:bCs/>
        </w:rPr>
        <w:t>проєкту</w:t>
      </w:r>
      <w:proofErr w:type="spellEnd"/>
      <w:r w:rsidR="009618DE" w:rsidRPr="009B6ED0">
        <w:rPr>
          <w:rFonts w:cs="Times New Roman"/>
          <w:bCs/>
        </w:rPr>
        <w:t xml:space="preserve"> землеустрою щодо відведення земельної ділянки  гр. </w:t>
      </w:r>
      <w:proofErr w:type="spellStart"/>
      <w:r w:rsidR="009618DE" w:rsidRPr="009B6ED0">
        <w:rPr>
          <w:rFonts w:cs="Times New Roman"/>
          <w:bCs/>
        </w:rPr>
        <w:t>Дзіковському</w:t>
      </w:r>
      <w:proofErr w:type="spellEnd"/>
      <w:r w:rsidR="009618DE" w:rsidRPr="009B6ED0">
        <w:rPr>
          <w:rFonts w:cs="Times New Roman"/>
          <w:bCs/>
        </w:rPr>
        <w:t xml:space="preserve"> Є.І</w:t>
      </w:r>
      <w:r w:rsidR="0034713C" w:rsidRPr="009B6ED0">
        <w:rPr>
          <w:rFonts w:cs="Times New Roman"/>
          <w:shd w:val="clear" w:color="auto" w:fill="FFFFFF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10. РОЗГЛЯНУЛИ: </w:t>
      </w:r>
      <w:r w:rsidR="009618DE" w:rsidRPr="009B6ED0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9618DE" w:rsidRPr="009B6ED0">
        <w:rPr>
          <w:rFonts w:cs="Times New Roman"/>
          <w:bCs/>
        </w:rPr>
        <w:t>проєкту</w:t>
      </w:r>
      <w:proofErr w:type="spellEnd"/>
      <w:r w:rsidR="009618DE" w:rsidRPr="009B6ED0">
        <w:rPr>
          <w:rFonts w:cs="Times New Roman"/>
          <w:bCs/>
        </w:rPr>
        <w:t xml:space="preserve"> землеустрою щодо відведення земельної ділянки  гр. Миргороду В.В</w:t>
      </w:r>
      <w:r w:rsidR="0034713C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11. РОЗГЛЯНУЛИ: </w:t>
      </w:r>
      <w:r w:rsidR="009618DE" w:rsidRPr="009B6ED0">
        <w:rPr>
          <w:rFonts w:cs="Times New Roman"/>
        </w:rPr>
        <w:t>Про виділення в натурі (на місцевості) земельної ділянки власнику земельної частки (паю) гр. Алієвій Х.Я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12. РОЗГЛЯНУЛИ: </w:t>
      </w:r>
      <w:r w:rsidR="009618DE" w:rsidRPr="009B6ED0">
        <w:rPr>
          <w:rFonts w:cs="Times New Roman"/>
        </w:rPr>
        <w:t>Про виділення в натурі (на місцевості) земельної ділянки власнику земельної частки (паю) гр. Вагнер Л.Є., Козаченку Г.Я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13. РОЗГЛЯНУЛИ: </w:t>
      </w:r>
      <w:r w:rsidR="009618DE" w:rsidRPr="009B6ED0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9618DE" w:rsidRPr="009B6ED0">
        <w:rPr>
          <w:rFonts w:cs="Times New Roman"/>
        </w:rPr>
        <w:t>Деньзі</w:t>
      </w:r>
      <w:proofErr w:type="spellEnd"/>
      <w:r w:rsidR="009618DE" w:rsidRPr="009B6ED0">
        <w:rPr>
          <w:rFonts w:cs="Times New Roman"/>
        </w:rPr>
        <w:t xml:space="preserve"> Н.М</w:t>
      </w:r>
      <w:r w:rsidR="00171DE8" w:rsidRPr="009B6ED0">
        <w:rPr>
          <w:rFonts w:cs="Times New Roman"/>
          <w:bCs/>
        </w:rPr>
        <w:t>.</w:t>
      </w:r>
    </w:p>
    <w:p w:rsidR="00754B44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9B6ED0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</w:rPr>
        <w:t xml:space="preserve"> </w:t>
      </w: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14. РОЗГЛЯНУЛИ: </w:t>
      </w:r>
      <w:r w:rsidR="009618DE" w:rsidRPr="009B6ED0">
        <w:rPr>
          <w:rFonts w:cs="Times New Roman"/>
        </w:rPr>
        <w:t>Про виділення в натурі (на місцевості) земельної ділянки власнику земельної частки (паю) гр. Єрмоленку В.Г</w:t>
      </w:r>
      <w:r w:rsidR="00171DE8" w:rsidRPr="009B6ED0">
        <w:rPr>
          <w:rFonts w:cs="Times New Roman"/>
          <w:bCs/>
        </w:rPr>
        <w:t>.</w:t>
      </w:r>
    </w:p>
    <w:p w:rsidR="00A34CC1" w:rsidRPr="009B6ED0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15. РОЗГЛЯНУЛИ: </w:t>
      </w:r>
      <w:r w:rsidR="009618DE" w:rsidRPr="009B6ED0">
        <w:rPr>
          <w:rFonts w:cs="Times New Roman"/>
        </w:rPr>
        <w:t>Про виділення в натурі (на місцевості) земельної ділянки власнику земельної частки (паю)    гр. Нікішину В.В</w:t>
      </w:r>
      <w:r w:rsidR="00171DE8" w:rsidRPr="009B6ED0">
        <w:rPr>
          <w:rFonts w:cs="Times New Roman"/>
          <w:bCs/>
        </w:rPr>
        <w:t>.</w:t>
      </w:r>
    </w:p>
    <w:p w:rsidR="009618DE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</w:t>
      </w:r>
      <w:r w:rsidRPr="009B6ED0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</w:rPr>
        <w:t xml:space="preserve"> </w:t>
      </w: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16. РОЗГЛЯНУЛИ: </w:t>
      </w:r>
      <w:r w:rsidR="009618DE" w:rsidRPr="009B6ED0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9618DE" w:rsidRPr="009B6ED0">
        <w:rPr>
          <w:rFonts w:cs="Times New Roman"/>
        </w:rPr>
        <w:t>Потюк</w:t>
      </w:r>
      <w:proofErr w:type="spellEnd"/>
      <w:r w:rsidR="009618DE" w:rsidRPr="009B6ED0">
        <w:rPr>
          <w:rFonts w:cs="Times New Roman"/>
        </w:rPr>
        <w:t xml:space="preserve"> М.В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17. РОЗГЛЯНУЛИ: </w:t>
      </w:r>
      <w:r w:rsidR="009618DE" w:rsidRPr="009B6ED0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9618DE" w:rsidRPr="009B6ED0">
        <w:rPr>
          <w:rFonts w:cs="Times New Roman"/>
        </w:rPr>
        <w:t>Рапею</w:t>
      </w:r>
      <w:proofErr w:type="spellEnd"/>
      <w:r w:rsidR="009618DE" w:rsidRPr="009B6ED0">
        <w:rPr>
          <w:rFonts w:cs="Times New Roman"/>
        </w:rPr>
        <w:t xml:space="preserve"> С.В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18. РОЗГЛЯНУЛИ: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19. РОЗГЛЯНУЛИ: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>20. РОЗГЛЯНУЛИ:</w:t>
      </w:r>
      <w:r w:rsidR="00171DE8" w:rsidRPr="009B6ED0">
        <w:rPr>
          <w:rFonts w:cs="Times New Roman"/>
        </w:rPr>
        <w:t xml:space="preserve">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21. РОЗГЛЯНУЛИ: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22. РОЗГЛЯНУЛИ: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23. РОЗГЛЯНУЛИ: </w:t>
      </w:r>
      <w:r w:rsidR="009618DE" w:rsidRPr="009B6ED0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24.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C97FB9" w:rsidRPr="009B6ED0">
        <w:rPr>
          <w:rFonts w:cs="Times New Roman"/>
        </w:rPr>
        <w:t>.</w:t>
      </w:r>
    </w:p>
    <w:p w:rsidR="007332EC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lastRenderedPageBreak/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3865C1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25.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9B6ED0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26.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Візантійській А.В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27.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9618DE" w:rsidRPr="009B6ED0">
        <w:rPr>
          <w:rFonts w:cs="Times New Roman"/>
        </w:rPr>
        <w:t>Герчаківському</w:t>
      </w:r>
      <w:proofErr w:type="spellEnd"/>
      <w:r w:rsidR="009618DE" w:rsidRPr="009B6ED0">
        <w:rPr>
          <w:rFonts w:cs="Times New Roman"/>
        </w:rPr>
        <w:t xml:space="preserve"> Б.Б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28.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9618DE" w:rsidRPr="009B6ED0">
        <w:rPr>
          <w:rFonts w:cs="Times New Roman"/>
        </w:rPr>
        <w:t>Гокову</w:t>
      </w:r>
      <w:proofErr w:type="spellEnd"/>
      <w:r w:rsidR="009618DE" w:rsidRPr="009B6ED0">
        <w:rPr>
          <w:rFonts w:cs="Times New Roman"/>
        </w:rPr>
        <w:t xml:space="preserve"> М.Л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29.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Гонтар Т.О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30.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9618DE" w:rsidRPr="009B6ED0">
        <w:rPr>
          <w:rFonts w:cs="Times New Roman"/>
        </w:rPr>
        <w:t>Гривастовій</w:t>
      </w:r>
      <w:proofErr w:type="spellEnd"/>
      <w:r w:rsidR="009618DE" w:rsidRPr="009B6ED0">
        <w:rPr>
          <w:rFonts w:cs="Times New Roman"/>
        </w:rPr>
        <w:t xml:space="preserve"> С.П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31.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 (на місцевості) земельних ділянок гр. Лаптєвій Н.С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9B6ED0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9B6ED0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32.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Луценко В.Б</w:t>
      </w:r>
      <w:r w:rsidR="00171DE8" w:rsidRPr="009B6ED0">
        <w:rPr>
          <w:rFonts w:cs="Times New Roman"/>
        </w:rPr>
        <w:t>.</w:t>
      </w:r>
    </w:p>
    <w:p w:rsidR="00057AB8" w:rsidRPr="009B6ED0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9B6ED0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33.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</w:t>
      </w:r>
      <w:r w:rsidR="009618DE" w:rsidRPr="009B6ED0">
        <w:rPr>
          <w:rFonts w:cs="Times New Roman"/>
        </w:rPr>
        <w:lastRenderedPageBreak/>
        <w:t>виділення в натурі</w:t>
      </w:r>
      <w:r w:rsidR="009B6ED0" w:rsidRPr="009B6ED0">
        <w:rPr>
          <w:rFonts w:cs="Times New Roman"/>
        </w:rPr>
        <w:t xml:space="preserve"> </w:t>
      </w:r>
      <w:r w:rsidR="009618DE" w:rsidRPr="009B6ED0">
        <w:rPr>
          <w:rFonts w:cs="Times New Roman"/>
        </w:rPr>
        <w:t xml:space="preserve"> (на місцевості) земельних ділянок гр. Луценку М.Г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34.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 (на місцевості) земельних ділянок гр. </w:t>
      </w:r>
      <w:proofErr w:type="spellStart"/>
      <w:r w:rsidR="009618DE" w:rsidRPr="009B6ED0">
        <w:rPr>
          <w:rFonts w:cs="Times New Roman"/>
        </w:rPr>
        <w:t>Малиничу</w:t>
      </w:r>
      <w:proofErr w:type="spellEnd"/>
      <w:r w:rsidR="009618DE" w:rsidRPr="009B6ED0">
        <w:rPr>
          <w:rFonts w:cs="Times New Roman"/>
        </w:rPr>
        <w:t xml:space="preserve"> С.В</w:t>
      </w:r>
      <w:r w:rsidR="00BE6507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35.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Пономаренко Т.А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36.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земельної ділянки гр. </w:t>
      </w:r>
      <w:proofErr w:type="spellStart"/>
      <w:r w:rsidR="009618DE" w:rsidRPr="009B6ED0">
        <w:rPr>
          <w:rFonts w:cs="Times New Roman"/>
        </w:rPr>
        <w:t>Пугло</w:t>
      </w:r>
      <w:proofErr w:type="spellEnd"/>
      <w:r w:rsidR="009618DE" w:rsidRPr="009B6ED0">
        <w:rPr>
          <w:rFonts w:cs="Times New Roman"/>
        </w:rPr>
        <w:t xml:space="preserve"> О.В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37.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земельної ділянки гр. </w:t>
      </w:r>
      <w:proofErr w:type="spellStart"/>
      <w:r w:rsidR="009618DE" w:rsidRPr="009B6ED0">
        <w:rPr>
          <w:rFonts w:cs="Times New Roman"/>
        </w:rPr>
        <w:t>Супрунюку</w:t>
      </w:r>
      <w:proofErr w:type="spellEnd"/>
      <w:r w:rsidR="009618DE" w:rsidRPr="009B6ED0">
        <w:rPr>
          <w:rFonts w:cs="Times New Roman"/>
        </w:rPr>
        <w:t xml:space="preserve"> В.Є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38.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9618DE" w:rsidRPr="009B6ED0">
        <w:rPr>
          <w:rFonts w:cs="Times New Roman"/>
        </w:rPr>
        <w:t>Тітаренку</w:t>
      </w:r>
      <w:proofErr w:type="spellEnd"/>
      <w:r w:rsidR="009618DE" w:rsidRPr="009B6ED0">
        <w:rPr>
          <w:rFonts w:cs="Times New Roman"/>
        </w:rPr>
        <w:t xml:space="preserve"> В.М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39.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Ткачуку М.О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9B6ED0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40. РОЗГЛЯНУЛИ: </w:t>
      </w:r>
      <w:r w:rsidR="009618DE" w:rsidRPr="009B6ED0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Чорній О.С</w:t>
      </w:r>
      <w:r w:rsidR="00171DE8" w:rsidRPr="009B6ED0">
        <w:rPr>
          <w:rFonts w:cs="Times New Roman"/>
        </w:rPr>
        <w:t>.</w:t>
      </w:r>
    </w:p>
    <w:p w:rsidR="00754B44" w:rsidRPr="009B6ED0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</w:t>
      </w:r>
      <w:r w:rsidR="00186F62" w:rsidRPr="009B6ED0">
        <w:rPr>
          <w:rFonts w:cs="Times New Roman"/>
        </w:rPr>
        <w:t xml:space="preserve">    у запропонованій редакції. </w:t>
      </w:r>
    </w:p>
    <w:p w:rsidR="00BE6507" w:rsidRPr="009B6ED0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41. РОЗГЛЯНУЛИ: </w:t>
      </w:r>
      <w:r w:rsidR="009618DE" w:rsidRPr="009B6ED0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9618DE" w:rsidRPr="009B6ED0">
        <w:rPr>
          <w:rFonts w:cs="Times New Roman"/>
        </w:rPr>
        <w:t>Шестак</w:t>
      </w:r>
      <w:proofErr w:type="spellEnd"/>
      <w:r w:rsidR="009618DE" w:rsidRPr="009B6ED0">
        <w:rPr>
          <w:rFonts w:cs="Times New Roman"/>
        </w:rPr>
        <w:t xml:space="preserve"> Н.І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</w:t>
      </w:r>
      <w:r w:rsidR="00186F62" w:rsidRPr="009B6ED0">
        <w:rPr>
          <w:rFonts w:cs="Times New Roman"/>
        </w:rPr>
        <w:t xml:space="preserve">запропонованій редакції. </w:t>
      </w:r>
    </w:p>
    <w:p w:rsidR="00447828" w:rsidRPr="009B6ED0" w:rsidRDefault="00447828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lastRenderedPageBreak/>
        <w:t xml:space="preserve">42. РОЗГЛЯНУЛИ: </w:t>
      </w:r>
      <w:bookmarkStart w:id="2" w:name="_Hlk159849102"/>
      <w:r w:rsidR="009618DE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 гр. </w:t>
      </w:r>
      <w:bookmarkEnd w:id="2"/>
      <w:proofErr w:type="spellStart"/>
      <w:r w:rsidR="009618DE" w:rsidRPr="009B6ED0">
        <w:rPr>
          <w:rFonts w:cs="Times New Roman"/>
        </w:rPr>
        <w:t>Борох</w:t>
      </w:r>
      <w:proofErr w:type="spellEnd"/>
      <w:r w:rsidR="009618DE" w:rsidRPr="009B6ED0">
        <w:rPr>
          <w:rFonts w:cs="Times New Roman"/>
        </w:rPr>
        <w:t xml:space="preserve"> О.І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43.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Вишнику В.О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44.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Гегедюшу</w:t>
      </w:r>
      <w:proofErr w:type="spellEnd"/>
      <w:r w:rsidR="004437A3" w:rsidRPr="009B6ED0">
        <w:rPr>
          <w:rFonts w:cs="Times New Roman"/>
        </w:rPr>
        <w:t xml:space="preserve"> В.Й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45.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Гирі Г.А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46.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 гр. Гончар В.А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47.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 гр. </w:t>
      </w:r>
      <w:proofErr w:type="spellStart"/>
      <w:r w:rsidR="004437A3" w:rsidRPr="009B6ED0">
        <w:rPr>
          <w:rFonts w:cs="Times New Roman"/>
        </w:rPr>
        <w:t>Гулакову</w:t>
      </w:r>
      <w:proofErr w:type="spellEnd"/>
      <w:r w:rsidR="004437A3" w:rsidRPr="009B6ED0">
        <w:rPr>
          <w:rFonts w:cs="Times New Roman"/>
        </w:rPr>
        <w:t xml:space="preserve"> М.П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9B6ED0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48.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Кардашову</w:t>
      </w:r>
      <w:proofErr w:type="spellEnd"/>
      <w:r w:rsidR="004437A3" w:rsidRPr="009B6ED0">
        <w:rPr>
          <w:rFonts w:cs="Times New Roman"/>
        </w:rPr>
        <w:t xml:space="preserve"> О.І</w:t>
      </w:r>
      <w:r w:rsidR="00BE6507" w:rsidRPr="009B6ED0">
        <w:rPr>
          <w:rFonts w:cs="Times New Roman"/>
        </w:rPr>
        <w:t>.</w:t>
      </w:r>
    </w:p>
    <w:p w:rsidR="007332EC" w:rsidRPr="009B6ED0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49.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Кардашовій</w:t>
      </w:r>
      <w:proofErr w:type="spellEnd"/>
      <w:r w:rsidR="004437A3" w:rsidRPr="009B6ED0">
        <w:rPr>
          <w:rFonts w:cs="Times New Roman"/>
        </w:rPr>
        <w:t xml:space="preserve"> В.І</w:t>
      </w:r>
      <w:r w:rsidR="00171DE8" w:rsidRPr="009B6ED0">
        <w:rPr>
          <w:rFonts w:cs="Times New Roman"/>
        </w:rPr>
        <w:t>.</w:t>
      </w:r>
    </w:p>
    <w:p w:rsidR="000E6B1A" w:rsidRPr="009B6ED0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9B6ED0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>5</w:t>
      </w:r>
      <w:r w:rsidR="00033F29" w:rsidRPr="009B6ED0">
        <w:rPr>
          <w:rFonts w:cs="Times New Roman"/>
          <w:b/>
        </w:rPr>
        <w:t>0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Комлачу</w:t>
      </w:r>
      <w:proofErr w:type="spellEnd"/>
      <w:r w:rsidR="004437A3" w:rsidRPr="009B6ED0">
        <w:rPr>
          <w:rFonts w:cs="Times New Roman"/>
        </w:rPr>
        <w:t xml:space="preserve"> В.О</w:t>
      </w:r>
      <w:r w:rsidR="00171DE8" w:rsidRPr="009B6ED0">
        <w:rPr>
          <w:rFonts w:cs="Times New Roman"/>
        </w:rPr>
        <w:t>.</w:t>
      </w:r>
    </w:p>
    <w:p w:rsidR="00033F29" w:rsidRPr="009B6ED0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9B6ED0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lastRenderedPageBreak/>
        <w:t xml:space="preserve">51.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Кругловій</w:t>
      </w:r>
      <w:proofErr w:type="spellEnd"/>
      <w:r w:rsidR="004437A3" w:rsidRPr="009B6ED0">
        <w:rPr>
          <w:rFonts w:cs="Times New Roman"/>
        </w:rPr>
        <w:t xml:space="preserve"> О.В</w:t>
      </w:r>
      <w:r w:rsidRPr="009B6ED0">
        <w:rPr>
          <w:rFonts w:cs="Times New Roman"/>
        </w:rPr>
        <w:t>.</w:t>
      </w:r>
    </w:p>
    <w:p w:rsidR="00033F29" w:rsidRPr="009B6ED0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9B6ED0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9B6ED0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52.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Нетесі</w:t>
      </w:r>
      <w:proofErr w:type="spellEnd"/>
      <w:r w:rsidR="004437A3" w:rsidRPr="009B6ED0">
        <w:rPr>
          <w:rFonts w:cs="Times New Roman"/>
        </w:rPr>
        <w:t xml:space="preserve"> А.С</w:t>
      </w:r>
      <w:r w:rsidRPr="009B6ED0">
        <w:rPr>
          <w:rFonts w:cs="Times New Roman"/>
        </w:rPr>
        <w:t>.</w:t>
      </w:r>
    </w:p>
    <w:p w:rsidR="00033F29" w:rsidRPr="009B6ED0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53.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Пилипів О.Р</w:t>
      </w:r>
      <w:r w:rsidR="00754B44" w:rsidRPr="009B6ED0">
        <w:rPr>
          <w:rFonts w:eastAsia="Times New Roman"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9B6ED0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 xml:space="preserve">54.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Полуектовій Н.В</w:t>
      </w:r>
      <w:r w:rsidR="00754B44" w:rsidRPr="009B6ED0">
        <w:rPr>
          <w:rFonts w:eastAsia="Times New Roman" w:cs="Times New Roman"/>
        </w:rPr>
        <w:t>.</w:t>
      </w:r>
    </w:p>
    <w:p w:rsidR="007332EC" w:rsidRPr="009B6ED0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5</w:t>
      </w:r>
      <w:r w:rsidR="00057AB8" w:rsidRPr="009B6ED0">
        <w:rPr>
          <w:rFonts w:cs="Times New Roman"/>
          <w:b/>
        </w:rPr>
        <w:t>5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П</w:t>
      </w:r>
      <w:r w:rsidR="004437A3" w:rsidRPr="009B6ED0">
        <w:rPr>
          <w:rFonts w:cs="Times New Roman"/>
          <w:lang w:val="ru-RU"/>
        </w:rPr>
        <w:t>’</w:t>
      </w:r>
      <w:proofErr w:type="spellStart"/>
      <w:r w:rsidR="004437A3" w:rsidRPr="009B6ED0">
        <w:rPr>
          <w:rFonts w:cs="Times New Roman"/>
        </w:rPr>
        <w:t>ятак</w:t>
      </w:r>
      <w:proofErr w:type="spellEnd"/>
      <w:r w:rsidR="004437A3" w:rsidRPr="009B6ED0">
        <w:rPr>
          <w:rFonts w:cs="Times New Roman"/>
        </w:rPr>
        <w:t xml:space="preserve"> Н.Х</w:t>
      </w:r>
      <w:r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9B6ED0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5</w:t>
      </w:r>
      <w:r w:rsidR="00057AB8" w:rsidRPr="009B6ED0">
        <w:rPr>
          <w:rFonts w:cs="Times New Roman"/>
          <w:b/>
        </w:rPr>
        <w:t>6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Сухенку</w:t>
      </w:r>
      <w:proofErr w:type="spellEnd"/>
      <w:r w:rsidR="004437A3" w:rsidRPr="009B6ED0">
        <w:rPr>
          <w:rFonts w:cs="Times New Roman"/>
        </w:rPr>
        <w:t xml:space="preserve"> Л.В</w:t>
      </w:r>
      <w:r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5</w:t>
      </w:r>
      <w:r w:rsidR="00057AB8" w:rsidRPr="009B6ED0">
        <w:rPr>
          <w:rFonts w:cs="Times New Roman"/>
          <w:b/>
        </w:rPr>
        <w:t>7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Сухині</w:t>
      </w:r>
      <w:proofErr w:type="spellEnd"/>
      <w:r w:rsidR="004437A3" w:rsidRPr="009B6ED0">
        <w:rPr>
          <w:rFonts w:cs="Times New Roman"/>
        </w:rPr>
        <w:t xml:space="preserve"> В.В</w:t>
      </w:r>
      <w:r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5</w:t>
      </w:r>
      <w:r w:rsidR="00057AB8" w:rsidRPr="009B6ED0">
        <w:rPr>
          <w:rFonts w:cs="Times New Roman"/>
          <w:b/>
        </w:rPr>
        <w:t>8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437A3" w:rsidRPr="009B6ED0">
        <w:rPr>
          <w:rFonts w:cs="Times New Roman"/>
        </w:rPr>
        <w:t>Третяковій</w:t>
      </w:r>
      <w:proofErr w:type="spellEnd"/>
      <w:r w:rsidR="004437A3" w:rsidRPr="009B6ED0">
        <w:rPr>
          <w:rFonts w:cs="Times New Roman"/>
        </w:rPr>
        <w:t xml:space="preserve"> В.І</w:t>
      </w:r>
      <w:r w:rsidRPr="009B6ED0">
        <w:rPr>
          <w:rFonts w:eastAsia="Times New Roman" w:cs="Times New Roman"/>
        </w:rPr>
        <w:t>.</w:t>
      </w:r>
    </w:p>
    <w:p w:rsidR="009037B3" w:rsidRPr="009B6ED0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9B6ED0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5</w:t>
      </w:r>
      <w:r w:rsidR="00057AB8" w:rsidRPr="009B6ED0">
        <w:rPr>
          <w:rFonts w:cs="Times New Roman"/>
          <w:b/>
        </w:rPr>
        <w:t>9</w:t>
      </w:r>
      <w:r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Царьовій С.С</w:t>
      </w:r>
      <w:r w:rsidRPr="009B6ED0">
        <w:rPr>
          <w:rFonts w:eastAsia="Times New Roman" w:cs="Times New Roman"/>
        </w:rPr>
        <w:t>.</w:t>
      </w:r>
    </w:p>
    <w:p w:rsidR="00057AB8" w:rsidRPr="009B6ED0" w:rsidRDefault="001369D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lastRenderedPageBreak/>
        <w:t>60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 гр. Шевченку В.Ф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61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Кононенку С.Л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62</w:t>
      </w:r>
      <w:r w:rsidR="001369DE" w:rsidRPr="009B6ED0">
        <w:rPr>
          <w:rFonts w:cs="Times New Roman"/>
          <w:b/>
        </w:rPr>
        <w:t xml:space="preserve">. РОЗГЛЯНУЛИ: </w:t>
      </w:r>
      <w:bookmarkStart w:id="3" w:name="_Hlk168039806"/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bookmarkEnd w:id="3"/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63.</w:t>
      </w:r>
      <w:r w:rsidR="001369DE" w:rsidRPr="009B6ED0">
        <w:rPr>
          <w:rFonts w:cs="Times New Roman"/>
          <w:b/>
        </w:rPr>
        <w:t xml:space="preserve">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</w:t>
      </w:r>
      <w:r w:rsidR="001369DE" w:rsidRPr="009B6ED0">
        <w:rPr>
          <w:rFonts w:cs="Times New Roman"/>
          <w:b/>
        </w:rPr>
        <w:t xml:space="preserve">4.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65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66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67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  <w:bCs/>
        </w:rPr>
        <w:t>проєкту</w:t>
      </w:r>
      <w:proofErr w:type="spellEnd"/>
      <w:r w:rsidR="004437A3" w:rsidRPr="009B6ED0">
        <w:rPr>
          <w:rFonts w:cs="Times New Roman"/>
          <w:bCs/>
        </w:rPr>
        <w:t xml:space="preserve"> землеустрою щодо відведення земельної ділянки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117CD" w:rsidRPr="009B6ED0" w:rsidRDefault="00057AB8" w:rsidP="003117CD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>68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</w:rPr>
        <w:t>проєкту</w:t>
      </w:r>
      <w:proofErr w:type="spellEnd"/>
      <w:r w:rsidR="004437A3" w:rsidRPr="009B6ED0">
        <w:rPr>
          <w:rFonts w:cs="Times New Roman"/>
        </w:rPr>
        <w:t xml:space="preserve"> землеустрою щодо відведення земельної ділянки ТОВ агрофірмі «Сади України»</w:t>
      </w:r>
      <w:r w:rsidR="003117CD" w:rsidRPr="009B6ED0">
        <w:rPr>
          <w:rFonts w:cs="Times New Roman"/>
        </w:rPr>
        <w:t>.</w:t>
      </w:r>
    </w:p>
    <w:p w:rsidR="001369DE" w:rsidRPr="009B6ED0" w:rsidRDefault="001369D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lastRenderedPageBreak/>
        <w:t>69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 xml:space="preserve">Про затвердження </w:t>
      </w:r>
      <w:proofErr w:type="spellStart"/>
      <w:r w:rsidR="004437A3" w:rsidRPr="009B6ED0">
        <w:rPr>
          <w:rFonts w:cs="Times New Roman"/>
        </w:rPr>
        <w:t>проєкту</w:t>
      </w:r>
      <w:proofErr w:type="spellEnd"/>
      <w:r w:rsidR="004437A3" w:rsidRPr="009B6ED0">
        <w:rPr>
          <w:rFonts w:cs="Times New Roman"/>
        </w:rPr>
        <w:t xml:space="preserve"> землеустрою що</w:t>
      </w:r>
      <w:r w:rsidR="009B6ED0" w:rsidRPr="009B6ED0">
        <w:rPr>
          <w:rFonts w:cs="Times New Roman"/>
        </w:rPr>
        <w:t>до відведення земельної ділянки</w:t>
      </w:r>
      <w:r w:rsidR="004437A3" w:rsidRPr="009B6ED0">
        <w:rPr>
          <w:rFonts w:cs="Times New Roman"/>
        </w:rPr>
        <w:t xml:space="preserve"> ТОВ «Слобожанське-Агро»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057AB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D74F95" w:rsidRPr="009B6ED0" w:rsidRDefault="00D74F95" w:rsidP="001369DE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70</w:t>
      </w:r>
      <w:r w:rsidR="001369DE" w:rsidRPr="009B6ED0">
        <w:rPr>
          <w:rFonts w:cs="Times New Roman"/>
          <w:b/>
        </w:rPr>
        <w:t xml:space="preserve">. РОЗГЛЯНУЛИ: </w:t>
      </w:r>
      <w:bookmarkStart w:id="4" w:name="_Hlk156483076"/>
      <w:r w:rsidR="004437A3" w:rsidRPr="009B6ED0">
        <w:rPr>
          <w:rFonts w:cs="Times New Roman"/>
        </w:rPr>
        <w:t>Про внесення змін до договору оренди землі</w:t>
      </w:r>
      <w:bookmarkEnd w:id="4"/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057AB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D74F95" w:rsidRPr="009B6ED0" w:rsidRDefault="00D74F95" w:rsidP="001369DE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71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надання в оренду земельної ділянки ПП «АГРОПРОГРЕС»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72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продаж права оренди земельної ділянки комунальної власності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73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продаж права оренди земельної ділянки комунальної власності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</w:t>
      </w:r>
      <w:r w:rsidR="001369DE" w:rsidRPr="009B6ED0">
        <w:rPr>
          <w:rFonts w:cs="Times New Roman"/>
          <w:b/>
        </w:rPr>
        <w:t xml:space="preserve">4. РОЗГЛЯНУЛИ: </w:t>
      </w:r>
      <w:r w:rsidR="004437A3" w:rsidRPr="009B6ED0">
        <w:rPr>
          <w:rFonts w:cs="Times New Roman"/>
        </w:rPr>
        <w:t>Про продаж права оренди земельної ділянки комунальної власності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75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продаж права оренди земельної ділянки комунальної власності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B6ED0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76</w:t>
      </w:r>
      <w:r w:rsidR="001369DE" w:rsidRPr="009B6ED0">
        <w:rPr>
          <w:rFonts w:cs="Times New Roman"/>
          <w:b/>
        </w:rPr>
        <w:t xml:space="preserve">. РОЗГЛЯНУЛИ: </w:t>
      </w:r>
      <w:r w:rsidR="004437A3" w:rsidRPr="009B6ED0">
        <w:rPr>
          <w:rFonts w:cs="Times New Roman"/>
        </w:rPr>
        <w:t>Про продаж права оренди земельної ділянки комунальної власності</w:t>
      </w:r>
      <w:r w:rsidR="001369DE" w:rsidRPr="009B6ED0">
        <w:rPr>
          <w:rFonts w:eastAsia="Times New Roman" w:cs="Times New Roman"/>
        </w:rPr>
        <w:t>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B6ED0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</w:t>
      </w:r>
      <w:r w:rsidRPr="009B6ED0">
        <w:rPr>
          <w:rFonts w:cs="Times New Roman"/>
          <w:b/>
        </w:rPr>
        <w:t>7</w:t>
      </w:r>
      <w:r w:rsidRPr="009B6ED0">
        <w:rPr>
          <w:rFonts w:cs="Times New Roman"/>
          <w:b/>
        </w:rPr>
        <w:t xml:space="preserve">. РОЗГЛЯНУЛИ: </w:t>
      </w:r>
      <w:r w:rsidRPr="009B6ED0">
        <w:rPr>
          <w:rFonts w:cs="Times New Roman"/>
        </w:rPr>
        <w:t>Про продаж права оренди земельної ділянки комунальної власності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9B6ED0" w:rsidRPr="009B6ED0" w:rsidRDefault="009B6ED0" w:rsidP="004437A3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lastRenderedPageBreak/>
        <w:t>7</w:t>
      </w:r>
      <w:r w:rsidRPr="009B6ED0">
        <w:rPr>
          <w:rFonts w:cs="Times New Roman"/>
          <w:b/>
        </w:rPr>
        <w:t>8</w:t>
      </w:r>
      <w:r w:rsidRPr="009B6ED0">
        <w:rPr>
          <w:rFonts w:cs="Times New Roman"/>
          <w:b/>
        </w:rPr>
        <w:t xml:space="preserve">. РОЗГЛЯНУЛИ: </w:t>
      </w:r>
      <w:r w:rsidRPr="009B6ED0">
        <w:rPr>
          <w:rFonts w:cs="Times New Roman"/>
          <w:bCs/>
        </w:rPr>
        <w:t xml:space="preserve">Про відкладення розгляду заяви про затвердження </w:t>
      </w:r>
      <w:proofErr w:type="spellStart"/>
      <w:r w:rsidRPr="009B6ED0">
        <w:rPr>
          <w:rFonts w:cs="Times New Roman"/>
          <w:bCs/>
        </w:rPr>
        <w:t>проєкту</w:t>
      </w:r>
      <w:proofErr w:type="spellEnd"/>
      <w:r w:rsidRPr="009B6ED0">
        <w:rPr>
          <w:rFonts w:cs="Times New Roman"/>
          <w:bCs/>
        </w:rPr>
        <w:t xml:space="preserve"> землеустрою щодо відведення земельної ділянки  гр. </w:t>
      </w:r>
      <w:proofErr w:type="spellStart"/>
      <w:r w:rsidRPr="009B6ED0">
        <w:rPr>
          <w:rFonts w:cs="Times New Roman"/>
          <w:bCs/>
        </w:rPr>
        <w:t>Каніщеву</w:t>
      </w:r>
      <w:proofErr w:type="spellEnd"/>
      <w:r w:rsidRPr="009B6ED0">
        <w:rPr>
          <w:rFonts w:cs="Times New Roman"/>
          <w:bCs/>
        </w:rPr>
        <w:t xml:space="preserve"> С.Г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7</w:t>
      </w:r>
      <w:r w:rsidRPr="009B6ED0">
        <w:rPr>
          <w:rFonts w:cs="Times New Roman"/>
          <w:b/>
        </w:rPr>
        <w:t>9</w:t>
      </w:r>
      <w:r w:rsidRPr="009B6ED0">
        <w:rPr>
          <w:rFonts w:cs="Times New Roman"/>
          <w:b/>
        </w:rPr>
        <w:t xml:space="preserve">. РОЗГЛЯНУЛИ: </w:t>
      </w:r>
      <w:r w:rsidRPr="009B6ED0">
        <w:rPr>
          <w:rFonts w:cs="Times New Roman"/>
          <w:bCs/>
        </w:rPr>
        <w:t>Про відмову у затвердженні технічної документації із землеустрою щодо встановлення (відновлення) меж земельних ділянок в натурі (на місцевості)                                гр. Копиловій В.О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80</w:t>
      </w:r>
      <w:r w:rsidRPr="009B6ED0">
        <w:rPr>
          <w:rFonts w:cs="Times New Roman"/>
          <w:b/>
        </w:rPr>
        <w:t xml:space="preserve">. РОЗГЛЯНУЛИ: </w:t>
      </w:r>
      <w:bookmarkStart w:id="5" w:name="_Hlk163135484"/>
      <w:r w:rsidRPr="009B6ED0">
        <w:rPr>
          <w:rFonts w:cs="Times New Roman"/>
          <w:bCs/>
        </w:rPr>
        <w:t xml:space="preserve">Про відмову у затвердженні </w:t>
      </w:r>
      <w:proofErr w:type="spellStart"/>
      <w:r w:rsidRPr="009B6ED0">
        <w:rPr>
          <w:rFonts w:cs="Times New Roman"/>
          <w:bCs/>
        </w:rPr>
        <w:t>проєкту</w:t>
      </w:r>
      <w:proofErr w:type="spellEnd"/>
      <w:r w:rsidRPr="009B6ED0">
        <w:rPr>
          <w:rFonts w:cs="Times New Roman"/>
          <w:bCs/>
        </w:rPr>
        <w:t xml:space="preserve"> землеустрою щодо відведення земельної ділянки </w:t>
      </w:r>
      <w:bookmarkEnd w:id="5"/>
      <w:r w:rsidRPr="009B6ED0">
        <w:rPr>
          <w:rFonts w:cs="Times New Roman"/>
          <w:bCs/>
        </w:rPr>
        <w:t>ТОВ агрофірмі «Сади України»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81</w:t>
      </w:r>
      <w:r w:rsidRPr="009B6ED0">
        <w:rPr>
          <w:rFonts w:cs="Times New Roman"/>
          <w:b/>
        </w:rPr>
        <w:t xml:space="preserve">. РОЗГЛЯНУЛИ: </w:t>
      </w:r>
      <w:r w:rsidRPr="009B6ED0">
        <w:rPr>
          <w:rFonts w:cs="Times New Roman"/>
          <w:bCs/>
        </w:rPr>
        <w:t xml:space="preserve">Про відмову у затвердженні </w:t>
      </w:r>
      <w:proofErr w:type="spellStart"/>
      <w:r w:rsidRPr="009B6ED0">
        <w:rPr>
          <w:rFonts w:cs="Times New Roman"/>
          <w:bCs/>
        </w:rPr>
        <w:t>проєкту</w:t>
      </w:r>
      <w:proofErr w:type="spellEnd"/>
      <w:r w:rsidRPr="009B6ED0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Pr="009B6ED0">
        <w:rPr>
          <w:rFonts w:cs="Times New Roman"/>
          <w:bCs/>
        </w:rPr>
        <w:t>Третяковій</w:t>
      </w:r>
      <w:proofErr w:type="spellEnd"/>
      <w:r w:rsidRPr="009B6ED0">
        <w:rPr>
          <w:rFonts w:cs="Times New Roman"/>
          <w:bCs/>
        </w:rPr>
        <w:t xml:space="preserve"> В.І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B6ED0">
        <w:rPr>
          <w:rFonts w:cs="Times New Roman"/>
          <w:b/>
        </w:rPr>
        <w:t>82</w:t>
      </w:r>
      <w:r w:rsidRPr="009B6ED0">
        <w:rPr>
          <w:rFonts w:cs="Times New Roman"/>
          <w:b/>
        </w:rPr>
        <w:t xml:space="preserve">. РОЗГЛЯНУЛИ: </w:t>
      </w:r>
      <w:r w:rsidRPr="009B6ED0">
        <w:rPr>
          <w:rFonts w:cs="Times New Roman"/>
          <w:bCs/>
        </w:rPr>
        <w:t>Про відмову у наданні дозволу</w:t>
      </w:r>
      <w:r w:rsidRPr="009B6ED0">
        <w:rPr>
          <w:rFonts w:cs="Times New Roman"/>
        </w:rPr>
        <w:t xml:space="preserve"> на розроблення технічної документації</w:t>
      </w:r>
      <w:r w:rsidRPr="009B6ED0">
        <w:rPr>
          <w:rFonts w:cs="Times New Roman"/>
          <w:bCs/>
        </w:rPr>
        <w:t xml:space="preserve"> </w:t>
      </w:r>
      <w:r w:rsidRPr="009B6ED0">
        <w:rPr>
          <w:rFonts w:cs="Times New Roman"/>
        </w:rPr>
        <w:t>із землеустрою щодо інвентаризації земель СФГ «Дружба»</w:t>
      </w:r>
      <w:r w:rsidRPr="009B6ED0">
        <w:rPr>
          <w:rFonts w:eastAsia="Times New Roman" w:cs="Times New Roman"/>
        </w:rPr>
        <w:t>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F612D8" w:rsidRPr="009B6ED0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B6ED0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 xml:space="preserve">з питань земельних відносин,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>охорони навколишнього природного</w:t>
      </w:r>
    </w:p>
    <w:p w:rsidR="007073DA" w:rsidRPr="009B6ED0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9B6ED0">
        <w:rPr>
          <w:b/>
          <w:sz w:val="24"/>
        </w:rPr>
        <w:t>середовища та будівництва</w:t>
      </w:r>
      <w:r w:rsidR="007073DA" w:rsidRPr="009B6ED0">
        <w:rPr>
          <w:b/>
          <w:sz w:val="24"/>
          <w:shd w:val="clear" w:color="auto" w:fill="FFFFFF"/>
        </w:rPr>
        <w:t xml:space="preserve">                   </w:t>
      </w:r>
      <w:r w:rsidRPr="009B6ED0">
        <w:rPr>
          <w:b/>
          <w:sz w:val="24"/>
          <w:shd w:val="clear" w:color="auto" w:fill="FFFFFF"/>
        </w:rPr>
        <w:t xml:space="preserve">        </w:t>
      </w:r>
      <w:r w:rsidR="004D46AF" w:rsidRPr="009B6ED0">
        <w:rPr>
          <w:b/>
          <w:sz w:val="24"/>
          <w:shd w:val="clear" w:color="auto" w:fill="FFFFFF"/>
        </w:rPr>
        <w:t xml:space="preserve">                              </w:t>
      </w:r>
      <w:r w:rsidR="00A34CC1" w:rsidRPr="009B6ED0">
        <w:rPr>
          <w:b/>
          <w:sz w:val="24"/>
          <w:shd w:val="clear" w:color="auto" w:fill="FFFFFF"/>
        </w:rPr>
        <w:t xml:space="preserve">           </w:t>
      </w:r>
      <w:r w:rsidRPr="009B6ED0">
        <w:rPr>
          <w:b/>
          <w:sz w:val="24"/>
          <w:lang w:eastAsia="en-US"/>
        </w:rPr>
        <w:t>Віталій П</w:t>
      </w:r>
      <w:r w:rsidR="003865C1" w:rsidRPr="009B6ED0">
        <w:rPr>
          <w:b/>
          <w:sz w:val="24"/>
          <w:lang w:eastAsia="en-US"/>
        </w:rPr>
        <w:t>И</w:t>
      </w:r>
      <w:r w:rsidRPr="009B6ED0">
        <w:rPr>
          <w:b/>
          <w:sz w:val="24"/>
          <w:lang w:eastAsia="en-US"/>
        </w:rPr>
        <w:t>ВОВАР</w:t>
      </w:r>
      <w:r w:rsidR="007073DA" w:rsidRPr="009B6ED0">
        <w:rPr>
          <w:b/>
          <w:sz w:val="24"/>
          <w:lang w:eastAsia="en-US"/>
        </w:rPr>
        <w:t xml:space="preserve"> </w:t>
      </w:r>
    </w:p>
    <w:p w:rsidR="007073DA" w:rsidRPr="009B6ED0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9B6ED0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B6ED0">
        <w:rPr>
          <w:b/>
          <w:sz w:val="24"/>
          <w:lang w:eastAsia="en-US"/>
        </w:rPr>
        <w:t xml:space="preserve">Секретар </w:t>
      </w:r>
      <w:r w:rsidRPr="009B6ED0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 xml:space="preserve">з питань земельних відносин,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>охорони навколишнього природного</w:t>
      </w:r>
    </w:p>
    <w:p w:rsidR="00B8446C" w:rsidRPr="009B6ED0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9B6ED0">
        <w:rPr>
          <w:b/>
          <w:sz w:val="24"/>
        </w:rPr>
        <w:t>середовища та будівництва</w:t>
      </w:r>
      <w:r w:rsidR="007073DA" w:rsidRPr="009B6ED0">
        <w:rPr>
          <w:b/>
          <w:sz w:val="24"/>
          <w:shd w:val="clear" w:color="auto" w:fill="FFFFFF"/>
        </w:rPr>
        <w:t xml:space="preserve">              </w:t>
      </w:r>
      <w:r w:rsidRPr="009B6ED0">
        <w:rPr>
          <w:b/>
          <w:sz w:val="24"/>
          <w:shd w:val="clear" w:color="auto" w:fill="FFFFFF"/>
        </w:rPr>
        <w:t xml:space="preserve">                  </w:t>
      </w:r>
      <w:r w:rsidR="004D46AF" w:rsidRPr="009B6ED0">
        <w:rPr>
          <w:b/>
          <w:sz w:val="24"/>
          <w:shd w:val="clear" w:color="auto" w:fill="FFFFFF"/>
        </w:rPr>
        <w:t xml:space="preserve">                             </w:t>
      </w:r>
      <w:r w:rsidRPr="009B6ED0">
        <w:rPr>
          <w:b/>
          <w:sz w:val="24"/>
          <w:shd w:val="clear" w:color="auto" w:fill="FFFFFF"/>
        </w:rPr>
        <w:t xml:space="preserve">   </w:t>
      </w:r>
      <w:r w:rsidR="00F85909" w:rsidRPr="009B6ED0">
        <w:rPr>
          <w:b/>
          <w:sz w:val="24"/>
          <w:shd w:val="clear" w:color="auto" w:fill="FFFFFF"/>
        </w:rPr>
        <w:t xml:space="preserve"> </w:t>
      </w:r>
      <w:r w:rsidR="00A34CC1" w:rsidRPr="009B6ED0">
        <w:rPr>
          <w:b/>
          <w:sz w:val="24"/>
          <w:shd w:val="clear" w:color="auto" w:fill="FFFFFF"/>
        </w:rPr>
        <w:t xml:space="preserve">  </w:t>
      </w:r>
      <w:r w:rsidR="0053762B" w:rsidRPr="009B6ED0">
        <w:rPr>
          <w:b/>
          <w:sz w:val="24"/>
          <w:shd w:val="clear" w:color="auto" w:fill="FFFFFF"/>
        </w:rPr>
        <w:t xml:space="preserve"> </w:t>
      </w:r>
      <w:r w:rsidR="0075048C" w:rsidRPr="009B6ED0">
        <w:rPr>
          <w:b/>
          <w:sz w:val="24"/>
          <w:shd w:val="clear" w:color="auto" w:fill="FFFFFF"/>
        </w:rPr>
        <w:t>Іван БЕЗРУК</w:t>
      </w:r>
    </w:p>
    <w:sectPr w:rsidR="00B8446C" w:rsidRPr="009B6ED0" w:rsidSect="00A34CC1">
      <w:headerReference w:type="default" r:id="rId10"/>
      <w:pgSz w:w="11906" w:h="16838" w:code="9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79" w:rsidRDefault="00407179" w:rsidP="0053762B">
      <w:r>
        <w:separator/>
      </w:r>
    </w:p>
  </w:endnote>
  <w:endnote w:type="continuationSeparator" w:id="0">
    <w:p w:rsidR="00407179" w:rsidRDefault="00407179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79" w:rsidRDefault="00407179" w:rsidP="0053762B">
      <w:r>
        <w:separator/>
      </w:r>
    </w:p>
  </w:footnote>
  <w:footnote w:type="continuationSeparator" w:id="0">
    <w:p w:rsidR="00407179" w:rsidRDefault="00407179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D0" w:rsidRPr="009B6ED0">
          <w:rPr>
            <w:noProof/>
            <w:lang w:val="ru-RU"/>
          </w:rPr>
          <w:t>10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7AB8"/>
    <w:rsid w:val="000E19B5"/>
    <w:rsid w:val="000E6B1A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5023F8"/>
    <w:rsid w:val="00502B32"/>
    <w:rsid w:val="00520879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B07C79"/>
    <w:rsid w:val="00B8446C"/>
    <w:rsid w:val="00B84E06"/>
    <w:rsid w:val="00BB2576"/>
    <w:rsid w:val="00BE6507"/>
    <w:rsid w:val="00BF7BCB"/>
    <w:rsid w:val="00C3260C"/>
    <w:rsid w:val="00C36126"/>
    <w:rsid w:val="00C74F86"/>
    <w:rsid w:val="00C97FB9"/>
    <w:rsid w:val="00CD46DF"/>
    <w:rsid w:val="00D021B5"/>
    <w:rsid w:val="00D444BB"/>
    <w:rsid w:val="00D44602"/>
    <w:rsid w:val="00D74F95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6598-BEB5-466B-BB2D-DC127BA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19040</Words>
  <Characters>10854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32</cp:revision>
  <cp:lastPrinted>2024-08-16T11:10:00Z</cp:lastPrinted>
  <dcterms:created xsi:type="dcterms:W3CDTF">2022-06-10T11:21:00Z</dcterms:created>
  <dcterms:modified xsi:type="dcterms:W3CDTF">2024-09-30T14:00:00Z</dcterms:modified>
</cp:coreProperties>
</file>