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A165A" w14:textId="77777777" w:rsidR="00295D26" w:rsidRPr="00295D26" w:rsidRDefault="00514C64" w:rsidP="00295D26">
      <w:pPr>
        <w:spacing w:before="150" w:after="150" w:line="480" w:lineRule="atLeast"/>
        <w:jc w:val="right"/>
        <w:outlineLvl w:val="0"/>
        <w:rPr>
          <w:rFonts w:ascii="Times New Roman" w:eastAsia="Times New Roman" w:hAnsi="Times New Roman"/>
          <w:kern w:val="36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noProof/>
          <w:kern w:val="36"/>
          <w:sz w:val="24"/>
          <w:szCs w:val="24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74D9ABFD" wp14:editId="5DA7FD6C">
            <wp:simplePos x="0" y="0"/>
            <wp:positionH relativeFrom="column">
              <wp:posOffset>2834640</wp:posOffset>
            </wp:positionH>
            <wp:positionV relativeFrom="paragraph">
              <wp:posOffset>266700</wp:posOffset>
            </wp:positionV>
            <wp:extent cx="431800" cy="609600"/>
            <wp:effectExtent l="19050" t="0" r="6350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5D26" w:rsidRPr="00295D26">
        <w:rPr>
          <w:rFonts w:ascii="Times New Roman" w:eastAsia="Times New Roman" w:hAnsi="Times New Roman"/>
          <w:kern w:val="36"/>
          <w:sz w:val="24"/>
          <w:szCs w:val="24"/>
          <w:lang w:val="uk-UA" w:eastAsia="ru-RU"/>
        </w:rPr>
        <w:t>ПРОЕКТ</w:t>
      </w:r>
    </w:p>
    <w:p w14:paraId="7638714E" w14:textId="77777777" w:rsidR="00295D26" w:rsidRDefault="00295D26" w:rsidP="00295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</w:p>
    <w:p w14:paraId="6E5FABC7" w14:textId="77777777" w:rsidR="00514C64" w:rsidRDefault="00514C64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74DE79A" w14:textId="77777777" w:rsidR="00295D26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КЕГИЧІВСЬКА СЕЛИЩНА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РАДА</w:t>
      </w:r>
    </w:p>
    <w:p w14:paraId="32BAF7F5" w14:textId="4EF8EAB6" w:rsidR="00295D26" w:rsidRDefault="00851040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LXXIX</w:t>
      </w:r>
      <w:r w:rsidR="003731DB" w:rsidRPr="002E1B2B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СЕСІЯ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VIII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СКЛИКАННЯ</w:t>
      </w:r>
    </w:p>
    <w:p w14:paraId="49C732E4" w14:textId="77777777" w:rsidR="00295D26" w:rsidRPr="00045DCB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045D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14:paraId="79F83A34" w14:textId="77777777" w:rsidR="00295D26" w:rsidRPr="00A57638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42DDD3E0" w14:textId="06B6DFC9" w:rsidR="00295D26" w:rsidRPr="00045DCB" w:rsidRDefault="00295D26" w:rsidP="00295D2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      </w:t>
      </w:r>
      <w:r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</w:t>
      </w:r>
      <w:r w:rsidR="003731DB"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елище </w:t>
      </w:r>
      <w:r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3731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Кегичівка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                </w:t>
      </w:r>
      <w:r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 </w:t>
      </w:r>
      <w:r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№</w:t>
      </w:r>
      <w:r w:rsidR="009A324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______________</w:t>
      </w:r>
      <w:r w:rsidR="009A3241">
        <w:rPr>
          <w:rFonts w:ascii="Times New Roman" w:eastAsia="Times New Roman" w:hAnsi="Times New Roman"/>
          <w:b/>
          <w:sz w:val="24"/>
          <w:szCs w:val="24"/>
          <w:lang w:eastAsia="ru-RU"/>
        </w:rPr>
        <w:t>   </w:t>
      </w:r>
    </w:p>
    <w:p w14:paraId="1354FC2B" w14:textId="4E1B8383" w:rsidR="00295D26" w:rsidRPr="00A57638" w:rsidRDefault="00295D26" w:rsidP="007571D3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16"/>
          <w:szCs w:val="16"/>
          <w:lang w:val="uk-UA"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3B22FCE8" w14:textId="3F5F826E" w:rsidR="00295D26" w:rsidRPr="00A57638" w:rsidRDefault="007571D3" w:rsidP="007571D3">
      <w:pPr>
        <w:shd w:val="clear" w:color="auto" w:fill="FFFFFF"/>
        <w:tabs>
          <w:tab w:val="left" w:pos="3686"/>
        </w:tabs>
        <w:spacing w:after="150" w:line="240" w:lineRule="auto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Про          вирішення           питань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  <w:t xml:space="preserve">адміністративно-територіального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  <w:t xml:space="preserve">устрою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селищної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br/>
        <w:t xml:space="preserve">територіальної    громади                      </w:t>
      </w:r>
    </w:p>
    <w:p w14:paraId="484D1EBB" w14:textId="77777777" w:rsidR="00295D26" w:rsidRPr="008025F0" w:rsidRDefault="00295D26" w:rsidP="00295D2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51A0CC97" w14:textId="1EB91A35" w:rsidR="00295D26" w:rsidRDefault="00295D26" w:rsidP="003C1D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E62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З метою вирішення питань адміністративно-територіального устрою громади</w:t>
      </w:r>
      <w:r w:rsidR="005C19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приведення у </w:t>
      </w:r>
      <w:proofErr w:type="spellStart"/>
      <w:r w:rsidR="005C1955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відповідністьдо</w:t>
      </w:r>
      <w:proofErr w:type="spellEnd"/>
      <w:r w:rsidR="005C19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закону категорій населених пунктів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розглянувши протокол засідання робочої групи з питань організації проведення громадського обговорення щодо доцільності віднесення селища </w:t>
      </w:r>
      <w:r w:rsid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Слобожанське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A3241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 області до категорії сіл від </w:t>
      </w:r>
      <w:r w:rsidR="00F802B0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EB199F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802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</w:t>
      </w:r>
      <w:r w:rsidR="007571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  <w:r w:rsidR="002E1B2B" w:rsidRPr="00D0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2024 року,</w:t>
      </w:r>
      <w:r w:rsidR="0045590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E19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огляду на </w:t>
      </w:r>
      <w:r w:rsidR="009A32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фактичну </w:t>
      </w:r>
      <w:r w:rsidR="00AE19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чисельність </w:t>
      </w:r>
      <w:r w:rsidR="009A32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зареєстрованих </w:t>
      </w:r>
      <w:r w:rsidR="00AE19F7">
        <w:rPr>
          <w:rFonts w:ascii="Times New Roman" w:eastAsia="Times New Roman" w:hAnsi="Times New Roman"/>
          <w:sz w:val="28"/>
          <w:szCs w:val="28"/>
          <w:lang w:val="uk-UA" w:eastAsia="ru-RU"/>
        </w:rPr>
        <w:t>жителів</w:t>
      </w:r>
      <w:r w:rsidR="002D0B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зазначеного</w:t>
      </w:r>
      <w:r w:rsidR="00AE19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населеного пункту,</w:t>
      </w:r>
      <w:r w:rsidR="002E1B2B" w:rsidRPr="00D0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статтями </w:t>
      </w:r>
      <w:r w:rsidR="00EE32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1,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13, 16 Закону України «Про порядок вирішення окремих питань адміністративно</w:t>
      </w:r>
      <w:r w:rsidR="00724D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територіального устрою України», </w:t>
      </w:r>
      <w:r w:rsidR="009A32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метою приведення у відповідність до закону категорій населених пунктів,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статтями 4, 10, 25, 26, 37, 42, 46, 59 Закону України </w:t>
      </w:r>
      <w:r w:rsidR="007571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«Про місцеве самоврядування в Україні», </w:t>
      </w:r>
      <w:proofErr w:type="spellStart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Кегичівська</w:t>
      </w:r>
      <w:proofErr w:type="spellEnd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селищна рада</w:t>
      </w:r>
    </w:p>
    <w:p w14:paraId="20D5A2D6" w14:textId="77777777" w:rsidR="002E1B2B" w:rsidRDefault="002E1B2B" w:rsidP="003C1D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D4A763" w14:textId="77777777" w:rsidR="00295D26" w:rsidRDefault="00295D26" w:rsidP="003C1D2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14:paraId="38062B65" w14:textId="77777777" w:rsidR="003C1D2D" w:rsidRDefault="003C1D2D" w:rsidP="003C1D2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14:paraId="7F264AEA" w14:textId="4448E9B4" w:rsidR="002E1B2B" w:rsidRPr="002E1B2B" w:rsidRDefault="00295D26" w:rsidP="003C1D2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протокол підрахунку голосів за результатами громадського обговорення питання адміністративно-територіального устрою </w:t>
      </w:r>
      <w:proofErr w:type="spellStart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територіальної громади щодо доцільності віднесення селища </w:t>
      </w:r>
      <w:r w:rsidR="003C1D2D">
        <w:rPr>
          <w:rFonts w:ascii="Times New Roman" w:eastAsia="Times New Roman" w:hAnsi="Times New Roman"/>
          <w:sz w:val="28"/>
          <w:szCs w:val="28"/>
          <w:lang w:val="uk-UA" w:eastAsia="ru-RU"/>
        </w:rPr>
        <w:t>Слобожанське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76183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</w:t>
      </w:r>
      <w:r w:rsidR="00724D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області до категорії села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571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  <w:r w:rsidR="002E1B2B" w:rsidRPr="00D0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</w:t>
      </w:r>
      <w:r w:rsidR="00F802B0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EB199F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802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</w:t>
      </w:r>
      <w:r w:rsidR="00F802B0" w:rsidRPr="00D0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2024 року</w:t>
      </w:r>
      <w:r w:rsidR="002E1B2B" w:rsidRPr="00D0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що додається.</w:t>
      </w:r>
    </w:p>
    <w:p w14:paraId="7B14FDEC" w14:textId="40BCBF4C" w:rsidR="002E1B2B" w:rsidRPr="002E1B2B" w:rsidRDefault="002E1B2B" w:rsidP="002E1B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Надати згоду та уповноважити </w:t>
      </w:r>
      <w:proofErr w:type="spellStart"/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Кегичівського</w:t>
      </w:r>
      <w:proofErr w:type="spellEnd"/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селищного голову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Антона ДОЦЕНКО на підписання та направлення до Кабінету Міністрів України подання про вирішення питання адміністративно-територіального устою громади, а саме: віднесення селища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Слоб</w:t>
      </w:r>
      <w:r w:rsidR="00EE32B9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жанське</w:t>
      </w:r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76183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</w:t>
      </w:r>
      <w:r w:rsidR="00724D13">
        <w:rPr>
          <w:rFonts w:ascii="Times New Roman" w:eastAsia="Times New Roman" w:hAnsi="Times New Roman"/>
          <w:sz w:val="28"/>
          <w:szCs w:val="28"/>
          <w:lang w:val="uk-UA" w:eastAsia="ru-RU"/>
        </w:rPr>
        <w:t>івської області до категорії села</w:t>
      </w:r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F5E3DF1" w14:textId="77777777" w:rsidR="002E1B2B" w:rsidRPr="002E1B2B" w:rsidRDefault="002E1B2B" w:rsidP="002E1B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Рішення набирає чинності з дня його оприлюднення на офіційному сайті </w:t>
      </w:r>
      <w:proofErr w:type="spellStart"/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ради.</w:t>
      </w:r>
    </w:p>
    <w:p w14:paraId="0D7B4675" w14:textId="13B45E77" w:rsidR="00295D26" w:rsidRDefault="007571D3" w:rsidP="007571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</w:t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рішення покласти на постійну комісію </w:t>
      </w:r>
      <w:r w:rsidR="002E1B2B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питань регламенту, забезпечення, охорони та захисту прав людини </w:t>
      </w:r>
      <w:r w:rsidR="002E1B2B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громадянина, законності громадського порядку, депутатської діяльності </w:t>
      </w:r>
      <w:r w:rsidR="002E1B2B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етики, розвитку місцевого самоврядування </w:t>
      </w:r>
      <w:proofErr w:type="spellStart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2E1B2B" w:rsidRPr="002E1B2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(голова комісії Ірина ЛЕШКО).</w:t>
      </w:r>
    </w:p>
    <w:p w14:paraId="1091125B" w14:textId="77777777" w:rsidR="007571D3" w:rsidRDefault="007571D3" w:rsidP="002E1B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4D4AAC60" w14:textId="77777777" w:rsidR="00514C64" w:rsidRPr="00514C64" w:rsidRDefault="00514C64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44C3CFB8" w14:textId="77777777" w:rsidR="00295D26" w:rsidRDefault="00295D26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spellStart"/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селищний голова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                      </w:t>
      </w:r>
      <w:r w:rsidR="006021A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   Антон ДОЦЕНКО</w:t>
      </w:r>
    </w:p>
    <w:p w14:paraId="27048E73" w14:textId="77777777" w:rsidR="008E010E" w:rsidRDefault="008E010E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sectPr w:rsidR="008E010E" w:rsidSect="005855D3">
      <w:pgSz w:w="11906" w:h="16838"/>
      <w:pgMar w:top="0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D26"/>
    <w:rsid w:val="0011092F"/>
    <w:rsid w:val="0029186A"/>
    <w:rsid w:val="00295D26"/>
    <w:rsid w:val="002D0BDC"/>
    <w:rsid w:val="002D17B8"/>
    <w:rsid w:val="002E1B2B"/>
    <w:rsid w:val="003462E1"/>
    <w:rsid w:val="003731DB"/>
    <w:rsid w:val="003C1D2D"/>
    <w:rsid w:val="003E5F9F"/>
    <w:rsid w:val="00455903"/>
    <w:rsid w:val="00466222"/>
    <w:rsid w:val="00514C64"/>
    <w:rsid w:val="005270D7"/>
    <w:rsid w:val="00530438"/>
    <w:rsid w:val="005855D3"/>
    <w:rsid w:val="005C1955"/>
    <w:rsid w:val="006021A9"/>
    <w:rsid w:val="00670AEE"/>
    <w:rsid w:val="00676183"/>
    <w:rsid w:val="006807BB"/>
    <w:rsid w:val="00724D13"/>
    <w:rsid w:val="007571D3"/>
    <w:rsid w:val="00764150"/>
    <w:rsid w:val="008025F0"/>
    <w:rsid w:val="00851040"/>
    <w:rsid w:val="008E010E"/>
    <w:rsid w:val="009A3241"/>
    <w:rsid w:val="00A05068"/>
    <w:rsid w:val="00A16367"/>
    <w:rsid w:val="00A57638"/>
    <w:rsid w:val="00AE19F7"/>
    <w:rsid w:val="00B666D1"/>
    <w:rsid w:val="00BE6243"/>
    <w:rsid w:val="00C23D8E"/>
    <w:rsid w:val="00C85851"/>
    <w:rsid w:val="00CC2266"/>
    <w:rsid w:val="00D07511"/>
    <w:rsid w:val="00D67642"/>
    <w:rsid w:val="00E80B03"/>
    <w:rsid w:val="00E81B47"/>
    <w:rsid w:val="00EB199F"/>
    <w:rsid w:val="00EE32B9"/>
    <w:rsid w:val="00F802B0"/>
    <w:rsid w:val="00FD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7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D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D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20</cp:revision>
  <cp:lastPrinted>2024-10-15T10:03:00Z</cp:lastPrinted>
  <dcterms:created xsi:type="dcterms:W3CDTF">2024-08-27T06:26:00Z</dcterms:created>
  <dcterms:modified xsi:type="dcterms:W3CDTF">2024-10-22T14:03:00Z</dcterms:modified>
</cp:coreProperties>
</file>