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5DC38" w14:textId="0151219E" w:rsidR="00BE2FB4" w:rsidRPr="00FC606D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606D">
        <w:rPr>
          <w:rFonts w:ascii="Times New Roman" w:eastAsia="Times New Roman" w:hAnsi="Times New Roman"/>
          <w:noProof/>
          <w:sz w:val="28"/>
          <w:szCs w:val="28"/>
          <w:lang/>
        </w:rPr>
        <w:drawing>
          <wp:anchor distT="0" distB="0" distL="114300" distR="114300" simplePos="0" relativeHeight="251659264" behindDoc="0" locked="0" layoutInCell="1" allowOverlap="1" wp14:anchorId="19EEA668" wp14:editId="73729F92">
            <wp:simplePos x="0" y="0"/>
            <wp:positionH relativeFrom="column">
              <wp:posOffset>2796540</wp:posOffset>
            </wp:positionH>
            <wp:positionV relativeFrom="paragraph">
              <wp:posOffset>635</wp:posOffset>
            </wp:positionV>
            <wp:extent cx="431800" cy="609600"/>
            <wp:effectExtent l="0" t="0" r="6350" b="0"/>
            <wp:wrapSquare wrapText="righ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A872D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606D">
        <w:rPr>
          <w:rFonts w:ascii="Times New Roman" w:eastAsia="Times New Roman" w:hAnsi="Times New Roman"/>
          <w:sz w:val="28"/>
          <w:szCs w:val="28"/>
          <w:lang w:eastAsia="ru-RU"/>
        </w:rPr>
        <w:t>ПРОЄКТ</w:t>
      </w:r>
    </w:p>
    <w:p w14:paraId="7C3E30C6" w14:textId="77777777" w:rsidR="00BE2FB4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8E2135D" w14:textId="77777777" w:rsidR="00BE2FB4" w:rsidRPr="00E96AFC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        </w:t>
      </w:r>
    </w:p>
    <w:p w14:paraId="140DC54F" w14:textId="77777777" w:rsidR="00BE2FB4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КЕГИЧІВСЬКА СЕЛИЩНА РАДА</w:t>
      </w:r>
    </w:p>
    <w:p w14:paraId="6F57182D" w14:textId="70C07252" w:rsidR="00BE2FB4" w:rsidRDefault="00535AAA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944D4">
        <w:rPr>
          <w:rFonts w:ascii="Times New Roman" w:hAnsi="Times New Roman"/>
          <w:b/>
          <w:bCs/>
          <w:sz w:val="28"/>
          <w:szCs w:val="28"/>
        </w:rPr>
        <w:t>CX</w:t>
      </w:r>
      <w:r w:rsidR="00BE2FB4" w:rsidRPr="001944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BE2F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СЕСІЯ </w:t>
      </w:r>
      <w:r w:rsidR="00BE2FB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VIII</w:t>
      </w:r>
      <w:r w:rsidR="00BE2F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СКЛИКАННЯ</w:t>
      </w:r>
    </w:p>
    <w:p w14:paraId="7B476430" w14:textId="77777777" w:rsidR="00BE2FB4" w:rsidRPr="00045DCB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45D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РІШЕННЯ</w:t>
      </w:r>
    </w:p>
    <w:p w14:paraId="7CDB90BA" w14:textId="77777777" w:rsidR="00BE2FB4" w:rsidRPr="00045DCB" w:rsidRDefault="00BE2FB4" w:rsidP="00BE2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4C2330" w14:textId="6AFEFE31" w:rsidR="00BE2FB4" w:rsidRPr="00866C0A" w:rsidRDefault="001944D4" w:rsidP="00BE2F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944D4">
        <w:rPr>
          <w:rFonts w:ascii="Times New Roman" w:eastAsia="Times New Roman" w:hAnsi="Times New Roman"/>
          <w:b/>
          <w:sz w:val="28"/>
          <w:szCs w:val="28"/>
          <w:lang w:eastAsia="ru-RU"/>
        </w:rPr>
        <w:t>27</w:t>
      </w:r>
      <w:r w:rsidR="00BE2FB4" w:rsidRPr="00037D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872DF">
        <w:rPr>
          <w:rFonts w:ascii="Times New Roman" w:eastAsia="Times New Roman" w:hAnsi="Times New Roman"/>
          <w:b/>
          <w:sz w:val="28"/>
          <w:szCs w:val="28"/>
          <w:lang w:eastAsia="ru-RU"/>
        </w:rPr>
        <w:t>серпня</w:t>
      </w:r>
      <w:r w:rsidR="00BE2FB4" w:rsidRPr="00037D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E2FB4" w:rsidRPr="008E002B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BE2FB4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BE2FB4" w:rsidRPr="008E00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року</w:t>
      </w:r>
      <w:r w:rsidR="00BE2F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   </w:t>
      </w:r>
      <w:r w:rsidR="00BE2FB4" w:rsidRPr="00045D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BE2F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56A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BE2FB4" w:rsidRPr="00CA5C1D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BE2FB4">
        <w:rPr>
          <w:rFonts w:ascii="Times New Roman" w:eastAsia="Times New Roman" w:hAnsi="Times New Roman"/>
          <w:b/>
          <w:sz w:val="28"/>
          <w:szCs w:val="28"/>
          <w:lang w:eastAsia="ru-RU"/>
        </w:rPr>
        <w:t>елище</w:t>
      </w:r>
      <w:r w:rsidR="00BE2FB4" w:rsidRPr="00CA5C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BE2FB4" w:rsidRPr="008E002B">
        <w:rPr>
          <w:rFonts w:ascii="Times New Roman" w:eastAsia="Times New Roman" w:hAnsi="Times New Roman"/>
          <w:b/>
          <w:sz w:val="28"/>
          <w:szCs w:val="28"/>
          <w:lang w:eastAsia="ru-RU"/>
        </w:rPr>
        <w:t>Кегичівка</w:t>
      </w:r>
      <w:proofErr w:type="spellEnd"/>
      <w:r w:rsidR="00BE2FB4" w:rsidRPr="008E00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                         </w:t>
      </w:r>
      <w:r w:rsidR="00BE2FB4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BE2FB4" w:rsidRPr="008E00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   </w:t>
      </w:r>
      <w:r w:rsidR="00BE2FB4" w:rsidRPr="00866C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E2FB4" w:rsidRPr="006175C2">
        <w:rPr>
          <w:rFonts w:ascii="Times New Roman" w:eastAsia="Times New Roman" w:hAnsi="Times New Roman"/>
          <w:b/>
          <w:color w:val="FFFFFF" w:themeColor="background1"/>
          <w:sz w:val="28"/>
          <w:szCs w:val="28"/>
          <w:lang w:eastAsia="ru-RU"/>
        </w:rPr>
        <w:t>7705</w:t>
      </w:r>
      <w:r w:rsidR="00BE2FB4" w:rsidRPr="00866C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04BBDAAE" w14:textId="77777777" w:rsidR="00BE2FB4" w:rsidRDefault="00BE2FB4" w:rsidP="00BE2FB4"/>
    <w:p w14:paraId="4814FCBC" w14:textId="5CBA50FB" w:rsidR="00BE2FB4" w:rsidRPr="00BE2FB4" w:rsidRDefault="00BE2FB4" w:rsidP="00C63E3D">
      <w:pPr>
        <w:spacing w:after="0"/>
        <w:ind w:right="4393"/>
        <w:rPr>
          <w:rFonts w:ascii="Times New Roman" w:hAnsi="Times New Roman" w:cs="Times New Roman"/>
          <w:b/>
          <w:bCs/>
          <w:sz w:val="24"/>
          <w:szCs w:val="24"/>
        </w:rPr>
      </w:pPr>
      <w:r w:rsidRPr="00BE2FB4">
        <w:rPr>
          <w:rFonts w:ascii="Times New Roman" w:hAnsi="Times New Roman" w:cs="Times New Roman"/>
          <w:b/>
          <w:bCs/>
          <w:sz w:val="24"/>
          <w:szCs w:val="24"/>
        </w:rPr>
        <w:t xml:space="preserve">Про </w:t>
      </w:r>
      <w:r w:rsidR="008A54EB">
        <w:rPr>
          <w:rFonts w:ascii="Times New Roman" w:hAnsi="Times New Roman" w:cs="Times New Roman"/>
          <w:b/>
          <w:bCs/>
          <w:sz w:val="24"/>
          <w:szCs w:val="24"/>
        </w:rPr>
        <w:t xml:space="preserve">погодження розміщення та експлуатації установки зберігання енергії (УЗЕ) </w:t>
      </w:r>
    </w:p>
    <w:p w14:paraId="683087A5" w14:textId="6AF568B8" w:rsidR="00BE2FB4" w:rsidRDefault="00BE2FB4" w:rsidP="00BE2FB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F5DD1" w14:textId="77777777" w:rsidR="00BE2FB4" w:rsidRPr="00BE2FB4" w:rsidRDefault="00BE2FB4" w:rsidP="00BE2FB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6FF8B" w14:textId="371D73DF" w:rsidR="006569F5" w:rsidRDefault="00FE6A57" w:rsidP="009B768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872DF">
        <w:rPr>
          <w:rFonts w:ascii="Times New Roman" w:hAnsi="Times New Roman" w:cs="Times New Roman"/>
          <w:sz w:val="24"/>
          <w:szCs w:val="24"/>
        </w:rPr>
        <w:t xml:space="preserve">озглянувши </w:t>
      </w:r>
      <w:r w:rsidR="00D6297A">
        <w:rPr>
          <w:rFonts w:ascii="Times New Roman" w:hAnsi="Times New Roman" w:cs="Times New Roman"/>
          <w:sz w:val="24"/>
          <w:szCs w:val="24"/>
        </w:rPr>
        <w:t>лист ТОВ «СУРТ ПАРК»</w:t>
      </w:r>
      <w:r w:rsidRPr="00A872DF">
        <w:rPr>
          <w:rFonts w:ascii="Times New Roman" w:hAnsi="Times New Roman" w:cs="Times New Roman"/>
          <w:sz w:val="24"/>
          <w:szCs w:val="24"/>
        </w:rPr>
        <w:t xml:space="preserve"> </w:t>
      </w:r>
      <w:r w:rsidR="001944D4">
        <w:rPr>
          <w:rFonts w:ascii="Times New Roman" w:hAnsi="Times New Roman" w:cs="Times New Roman"/>
          <w:sz w:val="24"/>
          <w:szCs w:val="24"/>
        </w:rPr>
        <w:t xml:space="preserve">від </w:t>
      </w:r>
      <w:r w:rsidR="001944D4" w:rsidRPr="00D73939">
        <w:rPr>
          <w:rFonts w:ascii="Times New Roman" w:hAnsi="Times New Roman" w:cs="Times New Roman"/>
          <w:sz w:val="24"/>
          <w:szCs w:val="24"/>
        </w:rPr>
        <w:t xml:space="preserve">30 липня </w:t>
      </w:r>
      <w:r w:rsidR="001944D4" w:rsidRPr="00A872DF">
        <w:rPr>
          <w:rFonts w:ascii="Times New Roman" w:hAnsi="Times New Roman" w:cs="Times New Roman"/>
          <w:sz w:val="24"/>
          <w:szCs w:val="24"/>
        </w:rPr>
        <w:t>2026</w:t>
      </w:r>
      <w:r w:rsidR="001944D4">
        <w:rPr>
          <w:rFonts w:ascii="Times New Roman" w:hAnsi="Times New Roman" w:cs="Times New Roman"/>
          <w:sz w:val="24"/>
          <w:szCs w:val="24"/>
        </w:rPr>
        <w:t xml:space="preserve"> року </w:t>
      </w:r>
      <w:r w:rsidRPr="00D73939">
        <w:rPr>
          <w:rFonts w:ascii="Times New Roman" w:hAnsi="Times New Roman" w:cs="Times New Roman"/>
          <w:sz w:val="24"/>
          <w:szCs w:val="24"/>
        </w:rPr>
        <w:t>№ 3</w:t>
      </w:r>
      <w:r w:rsidR="00D73939" w:rsidRPr="00D73939">
        <w:rPr>
          <w:rFonts w:ascii="Times New Roman" w:hAnsi="Times New Roman" w:cs="Times New Roman"/>
          <w:sz w:val="24"/>
          <w:szCs w:val="24"/>
        </w:rPr>
        <w:t>423</w:t>
      </w:r>
      <w:r w:rsidRPr="00D73939">
        <w:rPr>
          <w:rFonts w:ascii="Times New Roman" w:hAnsi="Times New Roman" w:cs="Times New Roman"/>
          <w:sz w:val="24"/>
          <w:szCs w:val="24"/>
        </w:rPr>
        <w:t>/04-2</w:t>
      </w:r>
      <w:r w:rsidR="00D73939" w:rsidRPr="00D7393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72DF">
        <w:rPr>
          <w:rFonts w:ascii="Times New Roman" w:hAnsi="Times New Roman" w:cs="Times New Roman"/>
          <w:sz w:val="24"/>
          <w:szCs w:val="24"/>
        </w:rPr>
        <w:t xml:space="preserve"> враховуючи </w:t>
      </w:r>
      <w:r w:rsidR="009B768F">
        <w:rPr>
          <w:rFonts w:ascii="Times New Roman" w:hAnsi="Times New Roman" w:cs="Times New Roman"/>
          <w:sz w:val="24"/>
          <w:szCs w:val="24"/>
        </w:rPr>
        <w:t>умови д</w:t>
      </w:r>
      <w:r w:rsidRPr="00A872DF">
        <w:rPr>
          <w:rFonts w:ascii="Times New Roman" w:hAnsi="Times New Roman" w:cs="Times New Roman"/>
          <w:sz w:val="24"/>
          <w:szCs w:val="24"/>
        </w:rPr>
        <w:t>огов</w:t>
      </w:r>
      <w:r w:rsidR="009B768F">
        <w:rPr>
          <w:rFonts w:ascii="Times New Roman" w:hAnsi="Times New Roman" w:cs="Times New Roman"/>
          <w:sz w:val="24"/>
          <w:szCs w:val="24"/>
        </w:rPr>
        <w:t>ору</w:t>
      </w:r>
      <w:r w:rsidRPr="00A872DF">
        <w:rPr>
          <w:rFonts w:ascii="Times New Roman" w:hAnsi="Times New Roman" w:cs="Times New Roman"/>
          <w:sz w:val="24"/>
          <w:szCs w:val="24"/>
        </w:rPr>
        <w:t xml:space="preserve"> оренди землі від </w:t>
      </w:r>
      <w:r w:rsidR="00D73939">
        <w:rPr>
          <w:rFonts w:ascii="Times New Roman" w:hAnsi="Times New Roman" w:cs="Times New Roman"/>
          <w:sz w:val="24"/>
          <w:szCs w:val="24"/>
        </w:rPr>
        <w:t>01 липня 2026 року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A872DF" w:rsidRPr="00A872DF">
        <w:rPr>
          <w:rFonts w:ascii="Times New Roman" w:hAnsi="Times New Roman" w:cs="Times New Roman"/>
          <w:sz w:val="24"/>
          <w:szCs w:val="24"/>
        </w:rPr>
        <w:t xml:space="preserve">еруючись </w:t>
      </w:r>
      <w:r w:rsidR="00BE2FB4" w:rsidRPr="00A872DF">
        <w:rPr>
          <w:rFonts w:ascii="Times New Roman" w:hAnsi="Times New Roman" w:cs="Times New Roman"/>
          <w:sz w:val="24"/>
          <w:szCs w:val="24"/>
        </w:rPr>
        <w:t>стат</w:t>
      </w:r>
      <w:r w:rsidR="00A872DF" w:rsidRPr="00A872DF">
        <w:rPr>
          <w:rFonts w:ascii="Times New Roman" w:hAnsi="Times New Roman" w:cs="Times New Roman"/>
          <w:sz w:val="24"/>
          <w:szCs w:val="24"/>
        </w:rPr>
        <w:t>тями</w:t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 12,</w:t>
      </w:r>
      <w:r w:rsidR="00444E0B" w:rsidRPr="00A872DF">
        <w:rPr>
          <w:rFonts w:ascii="Times New Roman" w:hAnsi="Times New Roman" w:cs="Times New Roman"/>
          <w:sz w:val="24"/>
          <w:szCs w:val="24"/>
        </w:rPr>
        <w:t xml:space="preserve"> </w:t>
      </w:r>
      <w:r w:rsidR="00BE2FB4" w:rsidRPr="00A872DF">
        <w:rPr>
          <w:rFonts w:ascii="Times New Roman" w:hAnsi="Times New Roman" w:cs="Times New Roman"/>
          <w:sz w:val="24"/>
          <w:szCs w:val="24"/>
        </w:rPr>
        <w:t>93 Земельного кодексу України,</w:t>
      </w:r>
      <w:r w:rsidR="00444E0B" w:rsidRPr="00A872DF">
        <w:rPr>
          <w:sz w:val="24"/>
          <w:szCs w:val="24"/>
        </w:rPr>
        <w:t xml:space="preserve"> </w:t>
      </w:r>
      <w:r w:rsidR="006632EE">
        <w:rPr>
          <w:rFonts w:ascii="Times New Roman" w:hAnsi="Times New Roman" w:cs="Times New Roman"/>
          <w:sz w:val="24"/>
          <w:szCs w:val="24"/>
        </w:rPr>
        <w:t>Законом</w:t>
      </w:r>
      <w:bookmarkStart w:id="0" w:name="_GoBack"/>
      <w:bookmarkEnd w:id="0"/>
      <w:r w:rsidR="00444E0B" w:rsidRPr="00A872DF">
        <w:rPr>
          <w:rFonts w:ascii="Times New Roman" w:hAnsi="Times New Roman" w:cs="Times New Roman"/>
          <w:sz w:val="24"/>
          <w:szCs w:val="24"/>
        </w:rPr>
        <w:t xml:space="preserve"> України «Про регулювання містобудівної діяльності»,</w:t>
      </w:r>
      <w:r w:rsidR="00574C72" w:rsidRPr="00574C7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статтями </w:t>
      </w:r>
      <w:r w:rsidR="00444E0B" w:rsidRPr="00A872DF">
        <w:rPr>
          <w:rFonts w:ascii="Times New Roman" w:hAnsi="Times New Roman" w:cs="Times New Roman"/>
          <w:sz w:val="24"/>
          <w:szCs w:val="24"/>
        </w:rPr>
        <w:t xml:space="preserve">4, 10, 25-26, 42, 46, 59, 60 </w:t>
      </w:r>
      <w:r w:rsidR="00BE2FB4" w:rsidRPr="00A872DF">
        <w:rPr>
          <w:rFonts w:ascii="Times New Roman" w:hAnsi="Times New Roman" w:cs="Times New Roman"/>
          <w:sz w:val="24"/>
          <w:szCs w:val="24"/>
        </w:rPr>
        <w:t>Закону України «Про місцеве самоврядування в Україні</w:t>
      </w:r>
      <w:r w:rsidR="00A872DF" w:rsidRPr="00A87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2FB4" w:rsidRPr="00A872DF">
        <w:rPr>
          <w:rFonts w:ascii="Times New Roman" w:hAnsi="Times New Roman" w:cs="Times New Roman"/>
          <w:sz w:val="24"/>
          <w:szCs w:val="24"/>
        </w:rPr>
        <w:t>Кегичівська</w:t>
      </w:r>
      <w:proofErr w:type="spellEnd"/>
      <w:r w:rsidR="004A4753" w:rsidRPr="00A872DF">
        <w:rPr>
          <w:rFonts w:ascii="Times New Roman" w:hAnsi="Times New Roman" w:cs="Times New Roman"/>
          <w:sz w:val="24"/>
          <w:szCs w:val="24"/>
        </w:rPr>
        <w:t xml:space="preserve"> </w:t>
      </w:r>
      <w:r w:rsidR="00BE2FB4" w:rsidRPr="00A872DF">
        <w:rPr>
          <w:rFonts w:ascii="Times New Roman" w:hAnsi="Times New Roman" w:cs="Times New Roman"/>
          <w:sz w:val="24"/>
          <w:szCs w:val="24"/>
        </w:rPr>
        <w:t>селищна рада</w:t>
      </w:r>
    </w:p>
    <w:p w14:paraId="405C3916" w14:textId="77777777" w:rsidR="009B768F" w:rsidRPr="00A872DF" w:rsidRDefault="009B768F" w:rsidP="009B768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6891E6" w14:textId="77777777" w:rsidR="00BE2FB4" w:rsidRDefault="00BE2FB4" w:rsidP="009B768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2DF">
        <w:rPr>
          <w:rFonts w:ascii="Times New Roman" w:hAnsi="Times New Roman" w:cs="Times New Roman"/>
          <w:b/>
          <w:bCs/>
          <w:sz w:val="24"/>
          <w:szCs w:val="24"/>
        </w:rPr>
        <w:t>ВИРІШИЛА:</w:t>
      </w:r>
    </w:p>
    <w:p w14:paraId="6D22D04F" w14:textId="77777777" w:rsidR="006569F5" w:rsidRPr="00A872DF" w:rsidRDefault="006569F5" w:rsidP="009B768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25C82" w14:textId="57657A3B" w:rsidR="00BE2FB4" w:rsidRPr="00A872DF" w:rsidRDefault="001944D4" w:rsidP="009B768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D73939">
        <w:rPr>
          <w:rFonts w:ascii="Times New Roman" w:hAnsi="Times New Roman" w:cs="Times New Roman"/>
          <w:sz w:val="24"/>
          <w:szCs w:val="24"/>
        </w:rPr>
        <w:t>Погодити розміщення та експлуатацію установки зберігання енергії (УЗЕ)</w:t>
      </w:r>
      <w:r w:rsidR="004A4753" w:rsidRPr="00A872DF">
        <w:rPr>
          <w:rFonts w:ascii="Times New Roman" w:hAnsi="Times New Roman" w:cs="Times New Roman"/>
          <w:sz w:val="24"/>
          <w:szCs w:val="24"/>
        </w:rPr>
        <w:t xml:space="preserve"> </w:t>
      </w:r>
      <w:r w:rsidR="00A872DF">
        <w:rPr>
          <w:rFonts w:ascii="Times New Roman" w:hAnsi="Times New Roman" w:cs="Times New Roman"/>
          <w:sz w:val="24"/>
          <w:szCs w:val="24"/>
        </w:rPr>
        <w:br/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на земельній ділянці комунальної власності </w:t>
      </w:r>
      <w:r w:rsidR="009B768F">
        <w:rPr>
          <w:rFonts w:ascii="Times New Roman" w:hAnsi="Times New Roman" w:cs="Times New Roman"/>
          <w:sz w:val="24"/>
          <w:szCs w:val="24"/>
        </w:rPr>
        <w:t xml:space="preserve">загальною </w:t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площею </w:t>
      </w:r>
      <w:r w:rsidR="004A4753" w:rsidRPr="00A872DF">
        <w:rPr>
          <w:rFonts w:ascii="Times New Roman" w:hAnsi="Times New Roman" w:cs="Times New Roman"/>
          <w:sz w:val="24"/>
          <w:szCs w:val="24"/>
        </w:rPr>
        <w:t>0,</w:t>
      </w:r>
      <w:r w:rsidR="00D73939">
        <w:rPr>
          <w:rFonts w:ascii="Times New Roman" w:hAnsi="Times New Roman" w:cs="Times New Roman"/>
          <w:sz w:val="24"/>
          <w:szCs w:val="24"/>
        </w:rPr>
        <w:t>2</w:t>
      </w:r>
      <w:r w:rsidR="004A4753" w:rsidRPr="00A872DF">
        <w:rPr>
          <w:rFonts w:ascii="Times New Roman" w:hAnsi="Times New Roman" w:cs="Times New Roman"/>
          <w:sz w:val="24"/>
          <w:szCs w:val="24"/>
        </w:rPr>
        <w:t>5</w:t>
      </w:r>
      <w:r w:rsidR="00D73939">
        <w:rPr>
          <w:rFonts w:ascii="Times New Roman" w:hAnsi="Times New Roman" w:cs="Times New Roman"/>
          <w:sz w:val="24"/>
          <w:szCs w:val="24"/>
        </w:rPr>
        <w:t>0</w:t>
      </w:r>
      <w:r w:rsidR="004A4753" w:rsidRPr="00A872DF">
        <w:rPr>
          <w:rFonts w:ascii="Times New Roman" w:hAnsi="Times New Roman" w:cs="Times New Roman"/>
          <w:sz w:val="24"/>
          <w:szCs w:val="24"/>
        </w:rPr>
        <w:t>0</w:t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 га</w:t>
      </w:r>
      <w:r w:rsidR="00444E0B" w:rsidRPr="00A872DF">
        <w:rPr>
          <w:rFonts w:ascii="Times New Roman" w:hAnsi="Times New Roman" w:cs="Times New Roman"/>
          <w:sz w:val="24"/>
          <w:szCs w:val="24"/>
        </w:rPr>
        <w:t>,</w:t>
      </w:r>
      <w:r w:rsidR="009B768F">
        <w:rPr>
          <w:rFonts w:ascii="Times New Roman" w:hAnsi="Times New Roman" w:cs="Times New Roman"/>
          <w:sz w:val="24"/>
          <w:szCs w:val="24"/>
        </w:rPr>
        <w:t xml:space="preserve"> кадастровий номер</w:t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 6323</w:t>
      </w:r>
      <w:r w:rsidR="004A4753" w:rsidRPr="00A872DF">
        <w:rPr>
          <w:rFonts w:ascii="Times New Roman" w:hAnsi="Times New Roman" w:cs="Times New Roman"/>
          <w:sz w:val="24"/>
          <w:szCs w:val="24"/>
        </w:rPr>
        <w:t>1551</w:t>
      </w:r>
      <w:r w:rsidR="00BE2FB4" w:rsidRPr="00A872DF">
        <w:rPr>
          <w:rFonts w:ascii="Times New Roman" w:hAnsi="Times New Roman" w:cs="Times New Roman"/>
          <w:sz w:val="24"/>
          <w:szCs w:val="24"/>
        </w:rPr>
        <w:t>00:</w:t>
      </w:r>
      <w:r w:rsidR="004A4753" w:rsidRPr="00A872DF">
        <w:rPr>
          <w:rFonts w:ascii="Times New Roman" w:hAnsi="Times New Roman" w:cs="Times New Roman"/>
          <w:sz w:val="24"/>
          <w:szCs w:val="24"/>
        </w:rPr>
        <w:t>0</w:t>
      </w:r>
      <w:r w:rsidR="00D73939">
        <w:rPr>
          <w:rFonts w:ascii="Times New Roman" w:hAnsi="Times New Roman" w:cs="Times New Roman"/>
          <w:sz w:val="24"/>
          <w:szCs w:val="24"/>
        </w:rPr>
        <w:t>4</w:t>
      </w:r>
      <w:r w:rsidR="00BE2FB4" w:rsidRPr="00A872DF">
        <w:rPr>
          <w:rFonts w:ascii="Times New Roman" w:hAnsi="Times New Roman" w:cs="Times New Roman"/>
          <w:sz w:val="24"/>
          <w:szCs w:val="24"/>
        </w:rPr>
        <w:t>:</w:t>
      </w:r>
      <w:r w:rsidR="004A4753" w:rsidRPr="00A872DF">
        <w:rPr>
          <w:rFonts w:ascii="Times New Roman" w:hAnsi="Times New Roman" w:cs="Times New Roman"/>
          <w:sz w:val="24"/>
          <w:szCs w:val="24"/>
        </w:rPr>
        <w:t>0</w:t>
      </w:r>
      <w:r w:rsidR="00D73939">
        <w:rPr>
          <w:rFonts w:ascii="Times New Roman" w:hAnsi="Times New Roman" w:cs="Times New Roman"/>
          <w:sz w:val="24"/>
          <w:szCs w:val="24"/>
        </w:rPr>
        <w:t>28</w:t>
      </w:r>
      <w:r w:rsidR="00BE2FB4" w:rsidRPr="00A872DF">
        <w:rPr>
          <w:rFonts w:ascii="Times New Roman" w:hAnsi="Times New Roman" w:cs="Times New Roman"/>
          <w:sz w:val="24"/>
          <w:szCs w:val="24"/>
        </w:rPr>
        <w:t>:</w:t>
      </w:r>
      <w:r w:rsidR="004A4753" w:rsidRPr="00A872DF">
        <w:rPr>
          <w:rFonts w:ascii="Times New Roman" w:hAnsi="Times New Roman" w:cs="Times New Roman"/>
          <w:sz w:val="24"/>
          <w:szCs w:val="24"/>
        </w:rPr>
        <w:t>00</w:t>
      </w:r>
      <w:r w:rsidR="00D73939">
        <w:rPr>
          <w:rFonts w:ascii="Times New Roman" w:hAnsi="Times New Roman" w:cs="Times New Roman"/>
          <w:sz w:val="24"/>
          <w:szCs w:val="24"/>
        </w:rPr>
        <w:t>15</w:t>
      </w:r>
      <w:r w:rsidR="009B768F">
        <w:rPr>
          <w:rFonts w:ascii="Times New Roman" w:hAnsi="Times New Roman" w:cs="Times New Roman"/>
          <w:sz w:val="24"/>
          <w:szCs w:val="24"/>
        </w:rPr>
        <w:t>, цільове призначення –</w:t>
      </w:r>
      <w:r w:rsidR="004A4753" w:rsidRPr="00A872DF">
        <w:rPr>
          <w:rFonts w:ascii="Times New Roman" w:hAnsi="Times New Roman" w:cs="Times New Roman"/>
          <w:sz w:val="24"/>
          <w:szCs w:val="24"/>
        </w:rPr>
        <w:t xml:space="preserve"> для </w:t>
      </w:r>
      <w:r w:rsidR="00D73939">
        <w:rPr>
          <w:rFonts w:ascii="Times New Roman" w:hAnsi="Times New Roman" w:cs="Times New Roman"/>
          <w:sz w:val="24"/>
          <w:szCs w:val="24"/>
        </w:rPr>
        <w:t xml:space="preserve">розміщення, </w:t>
      </w:r>
      <w:r w:rsidR="004A4753" w:rsidRPr="00A872DF">
        <w:rPr>
          <w:rFonts w:ascii="Times New Roman" w:hAnsi="Times New Roman" w:cs="Times New Roman"/>
          <w:sz w:val="24"/>
          <w:szCs w:val="24"/>
        </w:rPr>
        <w:t>будівництва,</w:t>
      </w:r>
      <w:r w:rsidR="00D73939">
        <w:rPr>
          <w:rFonts w:ascii="Times New Roman" w:hAnsi="Times New Roman" w:cs="Times New Roman"/>
          <w:sz w:val="24"/>
          <w:szCs w:val="24"/>
        </w:rPr>
        <w:t xml:space="preserve"> експлуатації будівель і споруд передачі електричної та теплової енергії</w:t>
      </w:r>
      <w:r w:rsidR="009B768F">
        <w:rPr>
          <w:rFonts w:ascii="Times New Roman" w:hAnsi="Times New Roman" w:cs="Times New Roman"/>
          <w:sz w:val="24"/>
          <w:szCs w:val="24"/>
        </w:rPr>
        <w:t>,</w:t>
      </w:r>
      <w:r w:rsidR="004A4753" w:rsidRPr="00A872DF">
        <w:rPr>
          <w:rFonts w:ascii="Times New Roman" w:hAnsi="Times New Roman" w:cs="Times New Roman"/>
          <w:sz w:val="24"/>
          <w:szCs w:val="24"/>
        </w:rPr>
        <w:t xml:space="preserve"> розташованій </w:t>
      </w:r>
      <w:r w:rsidR="00733BA2">
        <w:rPr>
          <w:rFonts w:ascii="Times New Roman" w:hAnsi="Times New Roman" w:cs="Times New Roman"/>
          <w:sz w:val="24"/>
          <w:szCs w:val="24"/>
        </w:rPr>
        <w:br/>
      </w:r>
      <w:r w:rsidR="004A4753" w:rsidRPr="00A872DF">
        <w:rPr>
          <w:rFonts w:ascii="Times New Roman" w:hAnsi="Times New Roman" w:cs="Times New Roman"/>
          <w:sz w:val="24"/>
          <w:szCs w:val="24"/>
        </w:rPr>
        <w:t xml:space="preserve">в </w:t>
      </w:r>
      <w:r w:rsidR="004A4753" w:rsidRPr="009B768F">
        <w:rPr>
          <w:rFonts w:ascii="Times New Roman" w:hAnsi="Times New Roman" w:cs="Times New Roman"/>
          <w:sz w:val="24"/>
          <w:szCs w:val="24"/>
        </w:rPr>
        <w:t>межах селищ</w:t>
      </w:r>
      <w:r w:rsidR="009B768F" w:rsidRPr="009B768F">
        <w:rPr>
          <w:rFonts w:ascii="Times New Roman" w:hAnsi="Times New Roman" w:cs="Times New Roman"/>
          <w:sz w:val="24"/>
          <w:szCs w:val="24"/>
        </w:rPr>
        <w:t>а</w:t>
      </w:r>
      <w:r w:rsidR="004A4753" w:rsidRPr="009B7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753" w:rsidRPr="009B768F">
        <w:rPr>
          <w:rFonts w:ascii="Times New Roman" w:hAnsi="Times New Roman" w:cs="Times New Roman"/>
          <w:sz w:val="24"/>
          <w:szCs w:val="24"/>
        </w:rPr>
        <w:t>Кегичівка</w:t>
      </w:r>
      <w:proofErr w:type="spellEnd"/>
      <w:r w:rsidR="004A4753" w:rsidRPr="009B7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753" w:rsidRPr="009B768F">
        <w:rPr>
          <w:rFonts w:ascii="Times New Roman" w:hAnsi="Times New Roman" w:cs="Times New Roman"/>
          <w:sz w:val="24"/>
          <w:szCs w:val="24"/>
        </w:rPr>
        <w:t>Берестинського</w:t>
      </w:r>
      <w:proofErr w:type="spellEnd"/>
      <w:r w:rsidR="004A4753" w:rsidRPr="009B768F">
        <w:rPr>
          <w:rFonts w:ascii="Times New Roman" w:hAnsi="Times New Roman" w:cs="Times New Roman"/>
          <w:sz w:val="24"/>
          <w:szCs w:val="24"/>
        </w:rPr>
        <w:t xml:space="preserve"> району Харківської області.</w:t>
      </w:r>
    </w:p>
    <w:p w14:paraId="0CF9DE57" w14:textId="30FCAD5B" w:rsidR="00BE2FB4" w:rsidRPr="00A872DF" w:rsidRDefault="001944D4" w:rsidP="003D080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Зобов'язати </w:t>
      </w:r>
      <w:r w:rsidR="00D73939">
        <w:rPr>
          <w:rFonts w:ascii="Times New Roman" w:hAnsi="Times New Roman" w:cs="Times New Roman"/>
          <w:sz w:val="24"/>
          <w:szCs w:val="24"/>
        </w:rPr>
        <w:t>ТОВ «СУРТ ПАРК» п</w:t>
      </w:r>
      <w:r w:rsidR="00BE2FB4" w:rsidRPr="00A872DF">
        <w:rPr>
          <w:rFonts w:ascii="Times New Roman" w:hAnsi="Times New Roman" w:cs="Times New Roman"/>
          <w:sz w:val="24"/>
          <w:szCs w:val="24"/>
        </w:rPr>
        <w:t xml:space="preserve">ід час виконання робіт дотримуватись правил благоустрою території Кегичівської селищної ради, екологічних, санітарних </w:t>
      </w:r>
      <w:r w:rsidR="00733BA2">
        <w:rPr>
          <w:rFonts w:ascii="Times New Roman" w:hAnsi="Times New Roman" w:cs="Times New Roman"/>
          <w:sz w:val="24"/>
          <w:szCs w:val="24"/>
        </w:rPr>
        <w:br/>
      </w:r>
      <w:r w:rsidR="00BE2FB4" w:rsidRPr="00A872DF">
        <w:rPr>
          <w:rFonts w:ascii="Times New Roman" w:hAnsi="Times New Roman" w:cs="Times New Roman"/>
          <w:sz w:val="24"/>
          <w:szCs w:val="24"/>
        </w:rPr>
        <w:t>та протипожежних норм.</w:t>
      </w:r>
    </w:p>
    <w:p w14:paraId="3C16C384" w14:textId="77777777" w:rsidR="006569F5" w:rsidRDefault="006569F5" w:rsidP="003D0803">
      <w:pPr>
        <w:tabs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Рішення набирає чинності з дня його оприлюднення на офіційному сайті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Кегичівської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селищної ради.</w:t>
      </w:r>
    </w:p>
    <w:p w14:paraId="50577079" w14:textId="77777777" w:rsidR="006569F5" w:rsidRDefault="006569F5" w:rsidP="003D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Контроль за виконанням даного рішення покласти на постійну комісію з питань земельних відносин, охорони навколишнього природного середовища та будівництва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Кегичівської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селищної ради (голова комісії Віталій ПИВОВАР).</w:t>
      </w:r>
    </w:p>
    <w:p w14:paraId="4582C3C6" w14:textId="77777777" w:rsidR="006569F5" w:rsidRDefault="006569F5" w:rsidP="006569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9D5966" w14:textId="77777777" w:rsidR="006569F5" w:rsidRDefault="006569F5" w:rsidP="00BE2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06546" w14:textId="0B55B028" w:rsidR="0071604C" w:rsidRPr="00444E0B" w:rsidRDefault="00444E0B" w:rsidP="00BE2F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44E0B">
        <w:rPr>
          <w:rFonts w:ascii="Times New Roman" w:hAnsi="Times New Roman" w:cs="Times New Roman"/>
          <w:b/>
          <w:bCs/>
          <w:sz w:val="28"/>
          <w:szCs w:val="28"/>
        </w:rPr>
        <w:t>Кегичівський</w:t>
      </w:r>
      <w:proofErr w:type="spellEnd"/>
      <w:r w:rsidRPr="00444E0B">
        <w:rPr>
          <w:rFonts w:ascii="Times New Roman" w:hAnsi="Times New Roman" w:cs="Times New Roman"/>
          <w:b/>
          <w:bCs/>
          <w:sz w:val="28"/>
          <w:szCs w:val="28"/>
        </w:rPr>
        <w:t xml:space="preserve"> селищний голова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444E0B">
        <w:rPr>
          <w:rFonts w:ascii="Times New Roman" w:hAnsi="Times New Roman" w:cs="Times New Roman"/>
          <w:b/>
          <w:bCs/>
          <w:sz w:val="28"/>
          <w:szCs w:val="28"/>
        </w:rPr>
        <w:t>Ант</w:t>
      </w:r>
      <w:r w:rsidR="00341B8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44E0B">
        <w:rPr>
          <w:rFonts w:ascii="Times New Roman" w:hAnsi="Times New Roman" w:cs="Times New Roman"/>
          <w:b/>
          <w:bCs/>
          <w:sz w:val="28"/>
          <w:szCs w:val="28"/>
        </w:rPr>
        <w:t>н ДОЦЕНКО</w:t>
      </w:r>
    </w:p>
    <w:sectPr w:rsidR="0071604C" w:rsidRPr="00444E0B" w:rsidSect="002959A7">
      <w:pgSz w:w="11906" w:h="16838"/>
      <w:pgMar w:top="426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B4"/>
    <w:rsid w:val="00167F04"/>
    <w:rsid w:val="001944D4"/>
    <w:rsid w:val="002959A7"/>
    <w:rsid w:val="003164E3"/>
    <w:rsid w:val="00341B8B"/>
    <w:rsid w:val="003D0803"/>
    <w:rsid w:val="00444E0B"/>
    <w:rsid w:val="004A4753"/>
    <w:rsid w:val="00535AAA"/>
    <w:rsid w:val="00574C72"/>
    <w:rsid w:val="00601D42"/>
    <w:rsid w:val="006424EC"/>
    <w:rsid w:val="006569F5"/>
    <w:rsid w:val="006632EE"/>
    <w:rsid w:val="0071604C"/>
    <w:rsid w:val="00733BA2"/>
    <w:rsid w:val="00856AAE"/>
    <w:rsid w:val="00884117"/>
    <w:rsid w:val="008A54EB"/>
    <w:rsid w:val="009B768F"/>
    <w:rsid w:val="009C0F85"/>
    <w:rsid w:val="00A872DF"/>
    <w:rsid w:val="00BE2FB4"/>
    <w:rsid w:val="00C63E3D"/>
    <w:rsid w:val="00D6297A"/>
    <w:rsid w:val="00D73939"/>
    <w:rsid w:val="00DC5D75"/>
    <w:rsid w:val="00F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4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Olena</cp:lastModifiedBy>
  <cp:revision>15</cp:revision>
  <cp:lastPrinted>2026-08-18T12:58:00Z</cp:lastPrinted>
  <dcterms:created xsi:type="dcterms:W3CDTF">2026-08-06T10:14:00Z</dcterms:created>
  <dcterms:modified xsi:type="dcterms:W3CDTF">2026-08-19T11:51:00Z</dcterms:modified>
</cp:coreProperties>
</file>